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38420" w14:textId="77777777" w:rsidR="002838C0" w:rsidRPr="009870BE" w:rsidRDefault="001477A2" w:rsidP="002838C0">
      <w:pPr>
        <w:spacing w:after="0" w:line="240" w:lineRule="auto"/>
        <w:jc w:val="center"/>
        <w:rPr>
          <w:rFonts w:ascii="Times New Roman" w:eastAsia="Times New Roman" w:hAnsi="Times New Roman" w:cs="Arial"/>
          <w:lang w:eastAsia="fr-FR"/>
        </w:rPr>
      </w:pPr>
      <w:bookmarkStart w:id="0" w:name="_GoBack"/>
      <w:bookmarkEnd w:id="0"/>
      <w:r w:rsidRPr="009870BE">
        <w:rPr>
          <w:noProof/>
          <w:sz w:val="32"/>
          <w:lang w:eastAsia="fr-FR"/>
        </w:rPr>
        <w:drawing>
          <wp:inline distT="0" distB="0" distL="0" distR="0" wp14:anchorId="7E902B42" wp14:editId="7BD86D72">
            <wp:extent cx="5760720" cy="1371449"/>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1371449"/>
                    </a:xfrm>
                    <a:prstGeom prst="rect">
                      <a:avLst/>
                    </a:prstGeom>
                    <a:noFill/>
                  </pic:spPr>
                </pic:pic>
              </a:graphicData>
            </a:graphic>
          </wp:inline>
        </w:drawing>
      </w:r>
    </w:p>
    <w:p w14:paraId="46C09711" w14:textId="77777777" w:rsidR="002838C0" w:rsidRPr="009870BE" w:rsidRDefault="002838C0" w:rsidP="002838C0">
      <w:pPr>
        <w:tabs>
          <w:tab w:val="center" w:pos="4536"/>
          <w:tab w:val="right" w:pos="9072"/>
        </w:tabs>
        <w:spacing w:after="0" w:line="240" w:lineRule="auto"/>
        <w:jc w:val="center"/>
        <w:rPr>
          <w:rFonts w:ascii="Times New Roman" w:eastAsia="Times New Roman" w:hAnsi="Times New Roman" w:cs="Arial"/>
          <w:lang w:eastAsia="fr-FR"/>
        </w:rPr>
      </w:pPr>
    </w:p>
    <w:p w14:paraId="6570400A" w14:textId="77777777" w:rsidR="002838C0" w:rsidRPr="009870BE" w:rsidRDefault="002838C0" w:rsidP="002838C0">
      <w:pPr>
        <w:widowControl w:val="0"/>
        <w:suppressAutoHyphens/>
        <w:spacing w:after="0" w:line="240" w:lineRule="auto"/>
        <w:jc w:val="center"/>
        <w:rPr>
          <w:rFonts w:ascii="Arial" w:eastAsia="Arial Unicode MS" w:hAnsi="Arial" w:cs="Arial"/>
          <w:lang w:eastAsia="zh-CN"/>
        </w:rPr>
      </w:pPr>
      <w:bookmarkStart w:id="1" w:name="_Ref484583312"/>
      <w:bookmarkEnd w:id="1"/>
    </w:p>
    <w:p w14:paraId="1E55A9CF" w14:textId="77777777" w:rsidR="002838C0" w:rsidRPr="009870BE" w:rsidRDefault="002838C0" w:rsidP="002838C0">
      <w:pPr>
        <w:widowControl w:val="0"/>
        <w:suppressAutoHyphens/>
        <w:spacing w:after="0" w:line="240" w:lineRule="auto"/>
        <w:jc w:val="center"/>
        <w:rPr>
          <w:rFonts w:ascii="Arial" w:eastAsia="Arial Unicode MS" w:hAnsi="Arial" w:cs="Arial"/>
          <w:lang w:eastAsia="zh-CN"/>
        </w:rPr>
      </w:pPr>
    </w:p>
    <w:p w14:paraId="57602C6F" w14:textId="77777777" w:rsidR="002838C0" w:rsidRPr="009870BE" w:rsidRDefault="002838C0" w:rsidP="002838C0">
      <w:pPr>
        <w:widowControl w:val="0"/>
        <w:suppressAutoHyphens/>
        <w:spacing w:after="0" w:line="240" w:lineRule="auto"/>
        <w:jc w:val="center"/>
        <w:rPr>
          <w:rFonts w:ascii="Arial" w:eastAsia="Arial Unicode MS" w:hAnsi="Arial" w:cs="Arial"/>
          <w:b/>
          <w:lang w:eastAsia="zh-CN"/>
        </w:rPr>
      </w:pPr>
      <w:r w:rsidRPr="009870BE">
        <w:rPr>
          <w:rFonts w:ascii="Arial" w:eastAsia="Arial Unicode MS" w:hAnsi="Arial" w:cs="Arial"/>
          <w:b/>
          <w:lang w:eastAsia="zh-CN"/>
        </w:rPr>
        <w:t>DIRECTION DES SYSTEMES D’INFORMATION</w:t>
      </w:r>
    </w:p>
    <w:p w14:paraId="1F958E0B" w14:textId="77777777" w:rsidR="002838C0" w:rsidRPr="009870BE" w:rsidRDefault="002838C0" w:rsidP="002838C0">
      <w:pPr>
        <w:tabs>
          <w:tab w:val="center" w:pos="4536"/>
        </w:tabs>
        <w:spacing w:after="0" w:line="240" w:lineRule="auto"/>
        <w:jc w:val="center"/>
        <w:rPr>
          <w:rFonts w:ascii="Arial" w:eastAsia="Times New Roman" w:hAnsi="Arial" w:cs="Arial"/>
          <w:lang w:eastAsia="fr-FR"/>
        </w:rPr>
      </w:pPr>
    </w:p>
    <w:p w14:paraId="47770F2B" w14:textId="77777777" w:rsidR="002838C0" w:rsidRPr="009870BE" w:rsidRDefault="002838C0" w:rsidP="002838C0">
      <w:pPr>
        <w:tabs>
          <w:tab w:val="center" w:pos="4536"/>
        </w:tabs>
        <w:spacing w:after="0" w:line="240" w:lineRule="auto"/>
        <w:jc w:val="center"/>
        <w:rPr>
          <w:rFonts w:ascii="Arial" w:eastAsia="Times New Roman" w:hAnsi="Arial" w:cs="Arial"/>
          <w:lang w:eastAsia="fr-FR"/>
        </w:rPr>
      </w:pPr>
    </w:p>
    <w:p w14:paraId="3D8DAFED" w14:textId="77777777" w:rsidR="002838C0" w:rsidRPr="009870BE" w:rsidRDefault="002838C0" w:rsidP="002838C0">
      <w:pPr>
        <w:spacing w:after="0" w:line="240" w:lineRule="auto"/>
        <w:jc w:val="center"/>
        <w:rPr>
          <w:rFonts w:ascii="Arial" w:eastAsia="Times New Roman" w:hAnsi="Arial" w:cs="Arial"/>
          <w:lang w:eastAsia="fr-FR"/>
        </w:rPr>
      </w:pPr>
      <w:r w:rsidRPr="009870BE">
        <w:rPr>
          <w:rFonts w:ascii="Arial" w:eastAsia="Times New Roman" w:hAnsi="Arial" w:cs="Arial"/>
          <w:lang w:eastAsia="fr-FR"/>
        </w:rPr>
        <w:t>Accord-cadre de prestations de services</w:t>
      </w:r>
    </w:p>
    <w:p w14:paraId="7FA2DFA0" w14:textId="77777777" w:rsidR="002838C0" w:rsidRPr="009870BE" w:rsidRDefault="002838C0" w:rsidP="002838C0">
      <w:pPr>
        <w:spacing w:after="0" w:line="240" w:lineRule="auto"/>
        <w:jc w:val="center"/>
        <w:rPr>
          <w:rFonts w:ascii="Arial" w:eastAsia="Times New Roman" w:hAnsi="Arial" w:cs="Arial"/>
          <w:lang w:eastAsia="fr-FR"/>
        </w:rPr>
      </w:pPr>
    </w:p>
    <w:p w14:paraId="2669F6BC" w14:textId="77777777" w:rsidR="002838C0" w:rsidRPr="009870BE" w:rsidRDefault="002838C0" w:rsidP="002838C0">
      <w:pPr>
        <w:spacing w:after="0" w:line="240" w:lineRule="auto"/>
        <w:jc w:val="center"/>
        <w:rPr>
          <w:rFonts w:ascii="Arial" w:eastAsia="Times New Roman" w:hAnsi="Arial" w:cs="Arial"/>
          <w:b/>
          <w:lang w:eastAsia="fr-FR"/>
        </w:rPr>
      </w:pPr>
    </w:p>
    <w:p w14:paraId="4A2B5CA5" w14:textId="77777777" w:rsidR="002838C0" w:rsidRPr="009870BE" w:rsidRDefault="002838C0" w:rsidP="002838C0">
      <w:pPr>
        <w:spacing w:after="0" w:line="240" w:lineRule="auto"/>
        <w:jc w:val="center"/>
        <w:rPr>
          <w:rFonts w:ascii="Arial" w:eastAsia="Times New Roman" w:hAnsi="Arial" w:cs="Arial"/>
          <w:b/>
          <w:lang w:eastAsia="fr-FR"/>
        </w:rPr>
      </w:pPr>
    </w:p>
    <w:p w14:paraId="7C8DF151" w14:textId="77777777" w:rsidR="002838C0" w:rsidRPr="009870BE" w:rsidRDefault="002838C0" w:rsidP="002838C0">
      <w:pPr>
        <w:spacing w:after="0" w:line="240" w:lineRule="auto"/>
        <w:jc w:val="center"/>
        <w:rPr>
          <w:rFonts w:ascii="Arial" w:eastAsia="Times New Roman" w:hAnsi="Arial" w:cs="Arial"/>
          <w:b/>
          <w:lang w:eastAsia="fr-FR"/>
        </w:rPr>
      </w:pPr>
    </w:p>
    <w:p w14:paraId="6C6FA649" w14:textId="77777777" w:rsidR="002838C0" w:rsidRPr="009870BE" w:rsidRDefault="002838C0" w:rsidP="002838C0">
      <w:pPr>
        <w:pBdr>
          <w:top w:val="single" w:sz="4" w:space="1" w:color="auto"/>
          <w:left w:val="single" w:sz="4" w:space="1" w:color="auto"/>
          <w:bottom w:val="single" w:sz="4" w:space="1" w:color="auto"/>
          <w:right w:val="single" w:sz="4" w:space="1" w:color="auto"/>
        </w:pBdr>
        <w:spacing w:after="0" w:line="240" w:lineRule="auto"/>
        <w:jc w:val="center"/>
        <w:rPr>
          <w:rFonts w:ascii="Arial" w:eastAsia="Times New Roman" w:hAnsi="Arial" w:cs="Arial"/>
          <w:b/>
          <w:lang w:eastAsia="fr-FR"/>
        </w:rPr>
      </w:pPr>
    </w:p>
    <w:p w14:paraId="124B3416" w14:textId="77777777" w:rsidR="002838C0" w:rsidRPr="009870BE" w:rsidRDefault="002838C0" w:rsidP="002838C0">
      <w:pPr>
        <w:pBdr>
          <w:top w:val="single" w:sz="4" w:space="1" w:color="auto"/>
          <w:left w:val="single" w:sz="4" w:space="1" w:color="auto"/>
          <w:bottom w:val="single" w:sz="4" w:space="1" w:color="auto"/>
          <w:right w:val="single" w:sz="4" w:space="1" w:color="auto"/>
        </w:pBdr>
        <w:spacing w:after="0" w:line="240" w:lineRule="auto"/>
        <w:jc w:val="center"/>
        <w:rPr>
          <w:rFonts w:ascii="Arial" w:eastAsia="Times New Roman" w:hAnsi="Arial" w:cs="Arial"/>
          <w:b/>
          <w:lang w:eastAsia="fr-FR"/>
        </w:rPr>
      </w:pPr>
      <w:r w:rsidRPr="009870BE">
        <w:rPr>
          <w:rFonts w:ascii="Arial" w:eastAsia="Times New Roman" w:hAnsi="Arial" w:cs="Arial"/>
          <w:b/>
          <w:lang w:eastAsia="fr-FR"/>
        </w:rPr>
        <w:t>ACCORD-CADRE</w:t>
      </w:r>
    </w:p>
    <w:p w14:paraId="6A19E351" w14:textId="77777777" w:rsidR="002838C0" w:rsidRPr="009870BE" w:rsidRDefault="002838C0" w:rsidP="002838C0">
      <w:pPr>
        <w:pBdr>
          <w:top w:val="single" w:sz="4" w:space="1" w:color="auto"/>
          <w:left w:val="single" w:sz="4" w:space="1" w:color="auto"/>
          <w:bottom w:val="single" w:sz="4" w:space="1" w:color="auto"/>
          <w:right w:val="single" w:sz="4" w:space="1" w:color="auto"/>
        </w:pBdr>
        <w:spacing w:after="0" w:line="240" w:lineRule="auto"/>
        <w:jc w:val="center"/>
        <w:rPr>
          <w:rFonts w:ascii="Arial" w:eastAsia="Times New Roman" w:hAnsi="Arial" w:cs="Arial"/>
          <w:b/>
          <w:lang w:eastAsia="fr-FR"/>
        </w:rPr>
      </w:pPr>
    </w:p>
    <w:p w14:paraId="7E328485" w14:textId="77777777" w:rsidR="002838C0" w:rsidRPr="009870BE" w:rsidRDefault="002838C0" w:rsidP="002838C0">
      <w:pPr>
        <w:pBdr>
          <w:top w:val="single" w:sz="4" w:space="1" w:color="auto"/>
          <w:left w:val="single" w:sz="4" w:space="1" w:color="auto"/>
          <w:bottom w:val="single" w:sz="4" w:space="1" w:color="auto"/>
          <w:right w:val="single" w:sz="4" w:space="1" w:color="auto"/>
        </w:pBdr>
        <w:spacing w:after="0" w:line="240" w:lineRule="auto"/>
        <w:jc w:val="center"/>
        <w:rPr>
          <w:rFonts w:ascii="Arial" w:eastAsia="Times New Roman" w:hAnsi="Arial" w:cs="Arial"/>
          <w:b/>
          <w:lang w:eastAsia="fr-FR"/>
        </w:rPr>
      </w:pPr>
      <w:r w:rsidRPr="009870BE">
        <w:rPr>
          <w:rFonts w:ascii="Arial" w:eastAsia="Times New Roman" w:hAnsi="Arial" w:cs="Arial"/>
          <w:b/>
          <w:lang w:eastAsia="fr-FR"/>
        </w:rPr>
        <w:t>MAINTENANCE APPLICATIVE ET HEBERGEMENT DU SITE INTERNET DE CAMPUS FRANCE ET DES SITES LOCAUX ASSOCIES</w:t>
      </w:r>
    </w:p>
    <w:p w14:paraId="7312EA4F" w14:textId="77777777" w:rsidR="002838C0" w:rsidRPr="009870BE" w:rsidRDefault="002838C0" w:rsidP="002838C0">
      <w:pPr>
        <w:pBdr>
          <w:top w:val="single" w:sz="4" w:space="1" w:color="auto"/>
          <w:left w:val="single" w:sz="4" w:space="1" w:color="auto"/>
          <w:bottom w:val="single" w:sz="4" w:space="1" w:color="auto"/>
          <w:right w:val="single" w:sz="4" w:space="1" w:color="auto"/>
        </w:pBdr>
        <w:spacing w:before="360" w:after="360" w:line="240" w:lineRule="auto"/>
        <w:jc w:val="center"/>
        <w:rPr>
          <w:rFonts w:ascii="Arial" w:eastAsia="Times New Roman" w:hAnsi="Arial" w:cs="Arial"/>
          <w:b/>
          <w:u w:val="single"/>
          <w:lang w:eastAsia="fr-FR"/>
        </w:rPr>
      </w:pPr>
    </w:p>
    <w:p w14:paraId="37B3CC9D" w14:textId="77777777" w:rsidR="002838C0" w:rsidRPr="009870BE" w:rsidRDefault="002838C0" w:rsidP="002838C0">
      <w:pPr>
        <w:spacing w:after="0" w:line="240" w:lineRule="auto"/>
        <w:jc w:val="center"/>
        <w:rPr>
          <w:rFonts w:ascii="Arial" w:eastAsia="Times New Roman" w:hAnsi="Arial" w:cs="Arial"/>
          <w:b/>
          <w:lang w:eastAsia="fr-FR"/>
        </w:rPr>
      </w:pPr>
    </w:p>
    <w:p w14:paraId="07BD7CE1" w14:textId="77777777" w:rsidR="002838C0" w:rsidRPr="009870BE" w:rsidRDefault="002838C0" w:rsidP="002838C0">
      <w:pPr>
        <w:spacing w:after="0" w:line="240" w:lineRule="auto"/>
        <w:jc w:val="center"/>
        <w:rPr>
          <w:rFonts w:ascii="Arial" w:eastAsia="Times New Roman" w:hAnsi="Arial" w:cs="Arial"/>
          <w:lang w:eastAsia="fr-FR"/>
        </w:rPr>
      </w:pPr>
    </w:p>
    <w:p w14:paraId="0B6C6F0D" w14:textId="77777777" w:rsidR="002838C0" w:rsidRPr="009870BE" w:rsidRDefault="002838C0" w:rsidP="002838C0">
      <w:pPr>
        <w:spacing w:after="0" w:line="240" w:lineRule="auto"/>
        <w:jc w:val="center"/>
        <w:rPr>
          <w:rFonts w:ascii="Arial" w:eastAsia="Times New Roman" w:hAnsi="Arial" w:cs="Arial"/>
          <w:lang w:eastAsia="fr-FR"/>
        </w:rPr>
      </w:pPr>
      <w:r w:rsidRPr="009870BE">
        <w:rPr>
          <w:rFonts w:ascii="Arial" w:eastAsia="Times New Roman" w:hAnsi="Arial" w:cs="Arial"/>
          <w:lang w:eastAsia="fr-FR"/>
        </w:rPr>
        <w:t>Accord cadre soumis au respect du code de la commande publique</w:t>
      </w:r>
    </w:p>
    <w:p w14:paraId="59ECF8BF" w14:textId="77777777" w:rsidR="002838C0" w:rsidRPr="009870BE" w:rsidRDefault="002838C0" w:rsidP="002838C0">
      <w:pPr>
        <w:spacing w:after="0" w:line="240" w:lineRule="auto"/>
        <w:jc w:val="center"/>
        <w:rPr>
          <w:rFonts w:ascii="Arial" w:eastAsia="Times New Roman" w:hAnsi="Arial" w:cs="Arial"/>
          <w:lang w:eastAsia="fr-FR"/>
        </w:rPr>
      </w:pPr>
    </w:p>
    <w:p w14:paraId="730FABF9" w14:textId="77777777" w:rsidR="002838C0" w:rsidRPr="009870BE" w:rsidRDefault="002838C0" w:rsidP="002838C0">
      <w:pPr>
        <w:spacing w:after="0" w:line="240" w:lineRule="auto"/>
        <w:jc w:val="center"/>
        <w:rPr>
          <w:rFonts w:ascii="Arial" w:eastAsia="Times New Roman" w:hAnsi="Arial" w:cs="Arial"/>
          <w:b/>
          <w:lang w:eastAsia="fr-FR"/>
        </w:rPr>
      </w:pPr>
      <w:r w:rsidRPr="009870BE">
        <w:rPr>
          <w:rFonts w:ascii="Arial" w:eastAsia="Times New Roman" w:hAnsi="Arial" w:cs="Arial"/>
          <w:lang w:eastAsia="fr-FR"/>
        </w:rPr>
        <w:t>Procédure d’appel d’offres ouvert définie à l’article R.2124-2 1° du code de la commande publique</w:t>
      </w:r>
    </w:p>
    <w:p w14:paraId="3B456193" w14:textId="77777777" w:rsidR="002838C0" w:rsidRPr="009870BE" w:rsidRDefault="002838C0" w:rsidP="002838C0">
      <w:pPr>
        <w:spacing w:after="0" w:line="240" w:lineRule="auto"/>
        <w:jc w:val="center"/>
        <w:rPr>
          <w:rFonts w:ascii="Arial" w:eastAsia="Times New Roman" w:hAnsi="Arial" w:cs="Arial"/>
          <w:b/>
          <w:lang w:eastAsia="fr-FR"/>
        </w:rPr>
      </w:pPr>
    </w:p>
    <w:p w14:paraId="6FBD1074" w14:textId="77777777" w:rsidR="002838C0" w:rsidRPr="009870BE" w:rsidRDefault="002838C0" w:rsidP="002838C0">
      <w:pPr>
        <w:spacing w:after="0" w:line="240" w:lineRule="auto"/>
        <w:jc w:val="center"/>
        <w:rPr>
          <w:rFonts w:ascii="Arial" w:eastAsia="Times New Roman" w:hAnsi="Arial" w:cs="Arial"/>
          <w:b/>
          <w:lang w:eastAsia="fr-FR"/>
        </w:rPr>
      </w:pPr>
    </w:p>
    <w:p w14:paraId="432D19FE" w14:textId="77777777" w:rsidR="002838C0" w:rsidRPr="009870BE" w:rsidRDefault="002838C0" w:rsidP="002838C0">
      <w:pPr>
        <w:spacing w:after="0" w:line="240" w:lineRule="auto"/>
        <w:jc w:val="center"/>
        <w:rPr>
          <w:rFonts w:ascii="Arial" w:eastAsia="Times New Roman" w:hAnsi="Arial" w:cs="Arial"/>
          <w:b/>
          <w:lang w:eastAsia="fr-FR"/>
        </w:rPr>
      </w:pPr>
    </w:p>
    <w:p w14:paraId="344AF5D3" w14:textId="77777777" w:rsidR="002838C0" w:rsidRPr="009870BE" w:rsidRDefault="002838C0" w:rsidP="002838C0">
      <w:pPr>
        <w:spacing w:after="0" w:line="240" w:lineRule="auto"/>
        <w:jc w:val="center"/>
        <w:rPr>
          <w:rFonts w:ascii="Arial" w:eastAsia="Times New Roman" w:hAnsi="Arial" w:cs="Arial"/>
          <w:b/>
          <w:lang w:eastAsia="fr-FR"/>
        </w:rPr>
      </w:pPr>
    </w:p>
    <w:p w14:paraId="3AC55D3E" w14:textId="77777777" w:rsidR="002838C0" w:rsidRPr="009870BE" w:rsidRDefault="002838C0" w:rsidP="002838C0">
      <w:pPr>
        <w:pBdr>
          <w:top w:val="single" w:sz="4" w:space="13" w:color="auto"/>
          <w:left w:val="single" w:sz="4" w:space="4" w:color="auto"/>
          <w:bottom w:val="single" w:sz="4" w:space="5" w:color="auto"/>
          <w:right w:val="single" w:sz="4" w:space="4" w:color="auto"/>
        </w:pBdr>
        <w:spacing w:after="0" w:line="240" w:lineRule="auto"/>
        <w:jc w:val="center"/>
        <w:rPr>
          <w:rFonts w:ascii="Arial" w:eastAsia="Times New Roman" w:hAnsi="Arial" w:cs="Arial"/>
          <w:b/>
          <w:lang w:eastAsia="fr-FR"/>
        </w:rPr>
      </w:pPr>
      <w:r w:rsidRPr="009870BE">
        <w:rPr>
          <w:rFonts w:ascii="Arial" w:eastAsia="Times New Roman" w:hAnsi="Arial" w:cs="Arial"/>
          <w:b/>
          <w:lang w:eastAsia="fr-FR"/>
        </w:rPr>
        <w:t>ANNEXE N°3 AU CAHIER DES CLAUSES PARTICULIERES</w:t>
      </w:r>
    </w:p>
    <w:p w14:paraId="4096F934" w14:textId="77777777" w:rsidR="002838C0" w:rsidRPr="009870BE" w:rsidRDefault="002838C0" w:rsidP="002838C0">
      <w:pPr>
        <w:pBdr>
          <w:top w:val="single" w:sz="4" w:space="13" w:color="auto"/>
          <w:left w:val="single" w:sz="4" w:space="4" w:color="auto"/>
          <w:bottom w:val="single" w:sz="4" w:space="5" w:color="auto"/>
          <w:right w:val="single" w:sz="4" w:space="4" w:color="auto"/>
        </w:pBdr>
        <w:spacing w:after="0" w:line="240" w:lineRule="auto"/>
        <w:jc w:val="center"/>
        <w:rPr>
          <w:rFonts w:ascii="Arial" w:eastAsia="Times New Roman" w:hAnsi="Arial" w:cs="Arial"/>
          <w:b/>
          <w:lang w:eastAsia="fr-FR"/>
        </w:rPr>
      </w:pPr>
    </w:p>
    <w:p w14:paraId="7AE30605" w14:textId="77777777" w:rsidR="002838C0" w:rsidRPr="009870BE" w:rsidRDefault="002838C0" w:rsidP="002838C0">
      <w:pPr>
        <w:pBdr>
          <w:top w:val="single" w:sz="4" w:space="13" w:color="auto"/>
          <w:left w:val="single" w:sz="4" w:space="4" w:color="auto"/>
          <w:bottom w:val="single" w:sz="4" w:space="5" w:color="auto"/>
          <w:right w:val="single" w:sz="4" w:space="4" w:color="auto"/>
        </w:pBdr>
        <w:spacing w:after="0" w:line="240" w:lineRule="auto"/>
        <w:jc w:val="center"/>
        <w:rPr>
          <w:rFonts w:ascii="Arial" w:eastAsia="Times New Roman" w:hAnsi="Arial" w:cs="Arial"/>
          <w:b/>
          <w:lang w:eastAsia="fr-FR"/>
        </w:rPr>
      </w:pPr>
      <w:r w:rsidRPr="009870BE">
        <w:rPr>
          <w:rFonts w:ascii="Arial" w:eastAsia="Times New Roman" w:hAnsi="Arial" w:cs="Arial"/>
          <w:b/>
          <w:lang w:eastAsia="fr-FR"/>
        </w:rPr>
        <w:t>Protection des données à caractère personnel</w:t>
      </w:r>
    </w:p>
    <w:p w14:paraId="726AEE9E" w14:textId="77777777" w:rsidR="002838C0" w:rsidRPr="009870BE" w:rsidRDefault="002838C0" w:rsidP="002838C0">
      <w:pPr>
        <w:pBdr>
          <w:top w:val="single" w:sz="4" w:space="13" w:color="auto"/>
          <w:left w:val="single" w:sz="4" w:space="4" w:color="auto"/>
          <w:bottom w:val="single" w:sz="4" w:space="5" w:color="auto"/>
          <w:right w:val="single" w:sz="4" w:space="4" w:color="auto"/>
        </w:pBdr>
        <w:spacing w:after="0" w:line="240" w:lineRule="auto"/>
        <w:jc w:val="center"/>
        <w:rPr>
          <w:rFonts w:ascii="Arial" w:eastAsia="Times New Roman" w:hAnsi="Arial" w:cs="Arial"/>
          <w:b/>
          <w:lang w:eastAsia="fr-FR"/>
        </w:rPr>
      </w:pPr>
    </w:p>
    <w:p w14:paraId="0B510688" w14:textId="77777777" w:rsidR="002838C0" w:rsidRPr="009870BE" w:rsidRDefault="002838C0" w:rsidP="002838C0">
      <w:pPr>
        <w:spacing w:after="0" w:line="240" w:lineRule="auto"/>
        <w:jc w:val="center"/>
        <w:rPr>
          <w:rFonts w:ascii="Arial" w:eastAsia="Times New Roman" w:hAnsi="Arial" w:cs="Arial"/>
          <w:lang w:eastAsia="fr-FR"/>
        </w:rPr>
      </w:pPr>
    </w:p>
    <w:p w14:paraId="3E744EDF" w14:textId="77777777" w:rsidR="008610E7" w:rsidRPr="009870BE" w:rsidRDefault="008610E7" w:rsidP="008610E7">
      <w:pPr>
        <w:spacing w:before="120" w:after="120" w:line="240" w:lineRule="auto"/>
        <w:jc w:val="both"/>
        <w:rPr>
          <w:rFonts w:ascii="Arial" w:eastAsia="Times New Roman" w:hAnsi="Arial" w:cs="Arial"/>
          <w:lang w:eastAsia="fr-FR"/>
        </w:rPr>
      </w:pPr>
    </w:p>
    <w:p w14:paraId="0F029516" w14:textId="77777777" w:rsidR="00E21C3D" w:rsidRPr="009870BE" w:rsidRDefault="00E21C3D">
      <w:pPr>
        <w:rPr>
          <w:rFonts w:ascii="Arial" w:eastAsia="Times New Roman" w:hAnsi="Arial" w:cs="Arial"/>
          <w:lang w:eastAsia="fr-FR"/>
        </w:rPr>
      </w:pPr>
      <w:r w:rsidRPr="009870BE">
        <w:rPr>
          <w:rFonts w:ascii="Arial" w:eastAsia="Times New Roman" w:hAnsi="Arial" w:cs="Arial"/>
          <w:lang w:eastAsia="fr-FR"/>
        </w:rPr>
        <w:br w:type="page"/>
      </w:r>
    </w:p>
    <w:p w14:paraId="711E18D3"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lastRenderedPageBreak/>
        <w:t>Chacune des Parties s’engage à respecter la réglementation en vigueur applicable au traitement des données à caractère personnel et, notamment les dispositions de la Loi n°78-17 du 6 janvier 1978 modifiée et du Règlement UE 2016/679 du Parlement Européen et du Conseil du 27 avril 2016 (« RGPD »), ci-après ensemble la « Réglementation ».</w:t>
      </w:r>
    </w:p>
    <w:p w14:paraId="2AAB3A75" w14:textId="77777777" w:rsidR="008610E7" w:rsidRPr="009870BE" w:rsidRDefault="008610E7" w:rsidP="008610E7">
      <w:pPr>
        <w:spacing w:before="120" w:after="120" w:line="240" w:lineRule="auto"/>
        <w:jc w:val="both"/>
        <w:rPr>
          <w:rFonts w:ascii="Arial" w:eastAsia="Times New Roman" w:hAnsi="Arial" w:cs="Arial"/>
          <w:lang w:eastAsia="fr-FR"/>
        </w:rPr>
      </w:pPr>
    </w:p>
    <w:p w14:paraId="05EE7240"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Chaque Partie reste ainsi responsable des bases de données contenant les données personnelles qu’elle a collectées et s’engage à respecter la Réglementation.</w:t>
      </w:r>
    </w:p>
    <w:p w14:paraId="27A1A943" w14:textId="77777777" w:rsidR="008610E7" w:rsidRPr="009870BE" w:rsidRDefault="008610E7" w:rsidP="008610E7">
      <w:pPr>
        <w:spacing w:before="120" w:after="120" w:line="240" w:lineRule="auto"/>
        <w:jc w:val="both"/>
        <w:rPr>
          <w:rFonts w:ascii="Arial" w:eastAsia="Times New Roman" w:hAnsi="Arial" w:cs="Arial"/>
          <w:lang w:eastAsia="fr-FR"/>
        </w:rPr>
      </w:pPr>
    </w:p>
    <w:p w14:paraId="7FE74907"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 xml:space="preserve">Dans le cadre du contrat de prestation, chaque Partie est informée que les informations recueillies par l’autre Partie peuvent faire l'objet d'un traitement, automatisé ou non, sur lequel chaque Partie agit en qualité de responsable de traitement. A ce titre, les personnes concernées par ce traitement peuvent exercer leurs droits sur leurs données à caractère personnel dans les limites de la Règlementation. La finalité du traitement des données est la gestion et le suivi de l’exécution du contrat, des relations avec les prestataires et de la communication sur l’activité des Parties. Tout manquement portant sur ces données pourra donc être considéré comme un manquement grave au sens du Contrat, pouvant interrompre le Contrat au torts du Prestataire, compte tenu de la gravité d’atteinte à leur vie privée et des lourdes sanctions portées par le RGPD. </w:t>
      </w:r>
    </w:p>
    <w:p w14:paraId="66E97BA4" w14:textId="77777777" w:rsidR="008610E7" w:rsidRPr="009870BE" w:rsidRDefault="008610E7" w:rsidP="008610E7">
      <w:pPr>
        <w:spacing w:before="120" w:after="120" w:line="240" w:lineRule="auto"/>
        <w:jc w:val="both"/>
        <w:rPr>
          <w:rFonts w:ascii="Arial" w:eastAsia="Times New Roman" w:hAnsi="Arial" w:cs="Arial"/>
          <w:lang w:eastAsia="fr-FR"/>
        </w:rPr>
      </w:pPr>
    </w:p>
    <w:p w14:paraId="26392436"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 xml:space="preserve">Par ailleurs, le Prestataire est amené à traiter des données à caractère personnel (ou « Données ») au nom et pour le compte du Client, dans le strict cadre de la bonne exécution de ces Prestations. Le détail des traitements </w:t>
      </w:r>
      <w:r w:rsidR="00DB3569" w:rsidRPr="009870BE">
        <w:rPr>
          <w:rFonts w:ascii="Arial" w:eastAsia="Times New Roman" w:hAnsi="Arial" w:cs="Arial"/>
          <w:lang w:eastAsia="fr-FR"/>
        </w:rPr>
        <w:t>des données est précisé dans le présent document et pourra être</w:t>
      </w:r>
      <w:r w:rsidR="00527C7A" w:rsidRPr="009870BE">
        <w:rPr>
          <w:rFonts w:ascii="Arial" w:eastAsia="Times New Roman" w:hAnsi="Arial" w:cs="Arial"/>
          <w:lang w:eastAsia="fr-FR"/>
        </w:rPr>
        <w:t xml:space="preserve"> </w:t>
      </w:r>
      <w:r w:rsidR="00DB3569" w:rsidRPr="009870BE">
        <w:rPr>
          <w:rFonts w:ascii="Arial" w:eastAsia="Times New Roman" w:hAnsi="Arial" w:cs="Arial"/>
          <w:lang w:eastAsia="fr-FR"/>
        </w:rPr>
        <w:t>complété</w:t>
      </w:r>
      <w:r w:rsidR="00527C7A" w:rsidRPr="009870BE">
        <w:rPr>
          <w:rFonts w:ascii="Arial" w:eastAsia="Times New Roman" w:hAnsi="Arial" w:cs="Arial"/>
          <w:lang w:eastAsia="fr-FR"/>
        </w:rPr>
        <w:t xml:space="preserve"> dans </w:t>
      </w:r>
      <w:r w:rsidR="00336303" w:rsidRPr="009870BE">
        <w:rPr>
          <w:rFonts w:ascii="Arial" w:eastAsia="Times New Roman" w:hAnsi="Arial" w:cs="Arial"/>
          <w:lang w:eastAsia="fr-FR"/>
        </w:rPr>
        <w:t xml:space="preserve">la description des opérations de traitement des données annexée à chaque </w:t>
      </w:r>
      <w:r w:rsidR="00DB3569" w:rsidRPr="009870BE">
        <w:rPr>
          <w:rFonts w:ascii="Arial" w:eastAsia="Times New Roman" w:hAnsi="Arial" w:cs="Arial"/>
          <w:lang w:eastAsia="fr-FR"/>
        </w:rPr>
        <w:t>marché subséquent</w:t>
      </w:r>
      <w:r w:rsidRPr="009870BE">
        <w:rPr>
          <w:rFonts w:ascii="Arial" w:eastAsia="Times New Roman" w:hAnsi="Arial" w:cs="Arial"/>
          <w:lang w:eastAsia="fr-FR"/>
        </w:rPr>
        <w:t>. Le Prestataire comprend et accepte qu’il traite des données sensibles au sens du RGPD, pouvant concerner des personnes vulnérables. A ce titre, ses obligations du respect du RGPD sont d’autant plus renforcées.</w:t>
      </w:r>
    </w:p>
    <w:p w14:paraId="792EF917" w14:textId="77777777" w:rsidR="008610E7" w:rsidRPr="009870BE" w:rsidRDefault="008610E7" w:rsidP="008610E7">
      <w:pPr>
        <w:spacing w:before="120" w:after="120" w:line="240" w:lineRule="auto"/>
        <w:jc w:val="both"/>
        <w:rPr>
          <w:rFonts w:ascii="Arial" w:eastAsia="Times New Roman" w:hAnsi="Arial" w:cs="Arial"/>
          <w:lang w:eastAsia="fr-FR"/>
        </w:rPr>
      </w:pPr>
    </w:p>
    <w:p w14:paraId="1A16E084"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Dans ce cadre le Prestataire agit en tant que sous-traitant de Données qui agit au nom et pour le compte du Client, responsable des traitements de Données. En tant que sous-traitant de Données, le Prestataire s’engage à :</w:t>
      </w:r>
    </w:p>
    <w:p w14:paraId="7AAFF6D9"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mettre en œuvre les mesures techniques et organisationnelles appropriées de manière à ce que le traitement des Données garantisse la protection des droits des personnes concernées et soit conforme à la Réglementation et toutes autres dispositions applicables ;</w:t>
      </w:r>
    </w:p>
    <w:p w14:paraId="4B9DED4D"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traiter les Données uniquement pour les finalités fixées dans le présent contrat, pour le compte exclusif du Client et conformément aux instructions documentée</w:t>
      </w:r>
      <w:r w:rsidR="00336303" w:rsidRPr="009870BE">
        <w:rPr>
          <w:rFonts w:ascii="Arial" w:eastAsia="Times New Roman" w:hAnsi="Arial" w:cs="Arial"/>
          <w:lang w:eastAsia="fr-FR"/>
        </w:rPr>
        <w:t xml:space="preserve">s qu’il lui aura fournies </w:t>
      </w:r>
      <w:r w:rsidRPr="009870BE">
        <w:rPr>
          <w:rFonts w:ascii="Arial" w:eastAsia="Times New Roman" w:hAnsi="Arial" w:cs="Arial"/>
          <w:lang w:eastAsia="fr-FR"/>
        </w:rPr>
        <w:t>;</w:t>
      </w:r>
    </w:p>
    <w:p w14:paraId="04A5703A"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informer immédiatement le Client si le Prestataire considère qu’une instruction du Client constitue une violation de la Réglementation et, plus largement, de toute disposition du droit de l’Union ou du droit des Etats membres relative à la protection des données à caractère personnel ;</w:t>
      </w:r>
    </w:p>
    <w:p w14:paraId="59CF1EF6"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ne pas divulguer les Données à d’autres personnes que celles autorisées par le Client, dans le cadre de l’exécution du Contrat ;</w:t>
      </w:r>
    </w:p>
    <w:p w14:paraId="79E39E8D"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 xml:space="preserve">veiller à ce que les personnes autorisées à traiter les Données, dans le cadre du présent Contrat, s’engagent à respecter la confidentialité ou soient soumises à une obligation légale appropriée de confidentialité et reçoivent la formation nécessaire en matière de protection des Données ; </w:t>
      </w:r>
    </w:p>
    <w:p w14:paraId="2C468999"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prendre en compte, s’agissant de ses outils, produits, applications ou services, les principes de protection des données dès la conception et de protection des données par défaut ;</w:t>
      </w:r>
    </w:p>
    <w:p w14:paraId="29198E85"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mettre en place un registre de toutes les catégories de traitements de Données effectués pour le compte du Client, conformément à l’article 30§2 du RGPD ;</w:t>
      </w:r>
    </w:p>
    <w:p w14:paraId="547D5949"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aider le Client pour la réalisation des analyses d’impact relatives à la protection des Données et les consultations préalables de l’autorité de contrôle compétente, le cas échéant ;</w:t>
      </w:r>
    </w:p>
    <w:p w14:paraId="67D71E9B"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mettre en œuvre, conformément à l’article 32 du RGPD, des mesures techniques et organisationnelles appropriées, telles que détaillées dans son mémoire technique, de manière à assurer la confidentialité, l’intégrité, la disponibilité des systèmes d’information, des traitements et des Données, et, notamment, empêcher toute destruction fortuite ou illicite, divulgation, de Données.</w:t>
      </w:r>
    </w:p>
    <w:p w14:paraId="42BE1F63" w14:textId="77777777" w:rsidR="008610E7" w:rsidRPr="009870BE" w:rsidRDefault="008610E7" w:rsidP="008610E7">
      <w:pPr>
        <w:spacing w:before="120" w:after="120" w:line="240" w:lineRule="auto"/>
        <w:jc w:val="both"/>
        <w:rPr>
          <w:rFonts w:ascii="Arial" w:eastAsia="Times New Roman" w:hAnsi="Arial" w:cs="Arial"/>
          <w:lang w:eastAsia="fr-FR"/>
        </w:rPr>
      </w:pPr>
    </w:p>
    <w:p w14:paraId="12C6F534"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Le Prestataire doit, par des mesures techniques et organisationnelles appropriées, aider le Client à s’acquitter de son obligation de donner suite aux demandes d’exercice des droits des personnes concernées, tels que prévus par la Réglementation, et notamment les articles 12 et 15 à 22 du RGPD. A minima, lorsqu’une personne concernée effectue une demande d’exercice de ses droits auprès du Prestataire, ce dernier doit adresser ces demandes, dès réception, par courrier électronique, à dpo@campusfrance.org.</w:t>
      </w:r>
    </w:p>
    <w:p w14:paraId="75B9965E" w14:textId="77777777" w:rsidR="008610E7" w:rsidRPr="009870BE" w:rsidRDefault="008610E7" w:rsidP="008610E7">
      <w:pPr>
        <w:spacing w:before="120" w:after="120" w:line="240" w:lineRule="auto"/>
        <w:jc w:val="both"/>
        <w:rPr>
          <w:rFonts w:ascii="Arial" w:eastAsia="Times New Roman" w:hAnsi="Arial" w:cs="Arial"/>
          <w:lang w:eastAsia="fr-FR"/>
        </w:rPr>
      </w:pPr>
    </w:p>
    <w:p w14:paraId="6BCA831D"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Le Prestataire s’engage à notifier au Client, par courriel à l’adresse dpo@campusfrance.org dans les meilleurs délais et au plus tard dans les soixante-douze (72) heures, après en avoir pris connaissance, de la survenance de toute faille de sécurité pouvant avoir des conséquences directes ou indirectes sur le traitement des Données traitées pour le compte du Client, et notamment, entraîner, de manière accidentelle ou illicite, la destruction, la perte, l'altération, la divulgation non autorisée de Données traitées par le Prestataire pour le compte du Client, ou l'accès non autorisé à de telles Données. Le Prestataire devra faire ses meilleurs efforts pour en limiter les conséquences dommageables. Cette notification devra être accompagnée de toute la documentation utile afin de permettre au Client, si nécessaire, de notifier cette violation à l’autorité de contrôle compétente, et notamment :</w:t>
      </w:r>
    </w:p>
    <w:p w14:paraId="5314F030"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décrire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54F36A1"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décrire les conséquences probables de la violation de données à caractère personnel ;</w:t>
      </w:r>
    </w:p>
    <w:p w14:paraId="2AEFAC7C"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w:t>
      </w:r>
      <w:r w:rsidRPr="009870BE">
        <w:rPr>
          <w:rFonts w:ascii="Arial" w:eastAsia="Times New Roman" w:hAnsi="Arial" w:cs="Arial"/>
          <w:lang w:eastAsia="fr-FR"/>
        </w:rPr>
        <w:tab/>
        <w:t>décrire les mesures prises ou que le Prestataire propose de prendre pour remédier à la violation de données à caractère personnel, y compris, le cas échéant, les mesures pour en atténuer les éventuelles conséquences négatives.</w:t>
      </w:r>
    </w:p>
    <w:p w14:paraId="47B8DD66" w14:textId="77777777" w:rsidR="008610E7" w:rsidRPr="009870BE" w:rsidRDefault="008610E7" w:rsidP="008610E7">
      <w:pPr>
        <w:spacing w:before="120" w:after="120" w:line="240" w:lineRule="auto"/>
        <w:jc w:val="both"/>
        <w:rPr>
          <w:rFonts w:ascii="Arial" w:eastAsia="Times New Roman" w:hAnsi="Arial" w:cs="Arial"/>
          <w:lang w:eastAsia="fr-FR"/>
        </w:rPr>
      </w:pPr>
    </w:p>
    <w:p w14:paraId="1A126F6B"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Le Client accorde au Prestataire l’autorisation de faire appel à des Sous-traitants ultérieurs dans le cadre du Traitement (les « Sous-traitants Ultérieurs ») selon les termes convenus ci-dessous.</w:t>
      </w:r>
    </w:p>
    <w:p w14:paraId="50491BC9" w14:textId="77777777" w:rsidR="008610E7" w:rsidRPr="009870BE" w:rsidRDefault="008610E7" w:rsidP="008610E7">
      <w:pPr>
        <w:spacing w:before="120" w:after="120" w:line="240" w:lineRule="auto"/>
        <w:jc w:val="both"/>
        <w:rPr>
          <w:rFonts w:ascii="Arial" w:eastAsia="Times New Roman" w:hAnsi="Arial" w:cs="Arial"/>
          <w:lang w:eastAsia="fr-FR"/>
        </w:rPr>
      </w:pPr>
    </w:p>
    <w:p w14:paraId="1FBBC58A"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Le Prestataire s’engage à faire uniquement appel à des Sous-traitants Ultérieurs qui présentent des garanties suffisantes quant à la mise en œuvre de mesures techniques et organisationnelles appropriées et répondent aux exigences du RGPD. A la date de signature du Contrat, les Sous-traitants Ultérieurs du Prestataire sont indiqués dans les formulaires DC4 correspondants.</w:t>
      </w:r>
    </w:p>
    <w:p w14:paraId="0195F89B" w14:textId="77777777" w:rsidR="008610E7" w:rsidRPr="009870BE" w:rsidRDefault="008610E7" w:rsidP="008610E7">
      <w:pPr>
        <w:spacing w:before="120" w:after="120" w:line="240" w:lineRule="auto"/>
        <w:jc w:val="both"/>
        <w:rPr>
          <w:rFonts w:ascii="Arial" w:eastAsia="Times New Roman" w:hAnsi="Arial" w:cs="Arial"/>
          <w:lang w:eastAsia="fr-FR"/>
        </w:rPr>
      </w:pPr>
    </w:p>
    <w:p w14:paraId="716F11FF"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 xml:space="preserve">Si le Prestataire devait souhaiter changer (ajout ou remplacement) de Sous-traitant Ultérieurs dans le cadre des traitements qu’il effectue pour le compte du Client, il le notifie au Client et sollicite son accord sur un tel changement, en indiquant les activités de Traitement sous-traitées et l’identité du nouveau Sous-traitant Ultérieur. En l’absence de réponse du Client dans le délai de vingt et un (21) jours à compter de la date de réception de cette première notification par lettre avec avis de réception adressée au secrétariat général de Campus France – marchés publics – 28 rue de la Grange aux Belles – 75010 Paris ou et ou email à dpo@campusfrance.org, en indiquant dans l’objet « Demande d’accord - Changement de Sous-traitant ». Si la procédure de notification a bien été respectée, l’absence de réponse dans un délai de vingt et un (21) jours, vaut accord du Client et le Prestataire pourra confier les Prestations concernées au nouveau Sous-traitant Ultérieur. En l’absence de respect de la procédure de notification, l’absence de réponse ne peut aucunement valoir accord du Client. </w:t>
      </w:r>
    </w:p>
    <w:p w14:paraId="4D124C9D" w14:textId="77777777" w:rsidR="008610E7" w:rsidRPr="009870BE" w:rsidRDefault="008610E7" w:rsidP="008610E7">
      <w:pPr>
        <w:spacing w:before="120" w:after="120" w:line="240" w:lineRule="auto"/>
        <w:jc w:val="both"/>
        <w:rPr>
          <w:rFonts w:ascii="Arial" w:eastAsia="Times New Roman" w:hAnsi="Arial" w:cs="Arial"/>
          <w:lang w:eastAsia="fr-FR"/>
        </w:rPr>
      </w:pPr>
    </w:p>
    <w:p w14:paraId="5211F47B"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Le Prestataire s’assure et garantit que les Sous-traitants Ultérieurs sélectionnés par le Prestataire s’engagent contractuellement à respecter la Réglementation et les obligations du Contrat, pour le compte du Prestataire et selon les instructions du Client. Si le Sous-traitant ultérieur ne remplit pas ses obligations en matière de protection des Données, le Prestataire demeure pleinement responsable devant le Client de l’exécution par le sous-traitant ultérieur de ses obligations.</w:t>
      </w:r>
    </w:p>
    <w:p w14:paraId="15DCFD89" w14:textId="77777777" w:rsidR="008610E7" w:rsidRPr="009870BE" w:rsidRDefault="008610E7" w:rsidP="008610E7">
      <w:pPr>
        <w:spacing w:before="120" w:after="120" w:line="240" w:lineRule="auto"/>
        <w:jc w:val="both"/>
        <w:rPr>
          <w:rFonts w:ascii="Arial" w:eastAsia="Times New Roman" w:hAnsi="Arial" w:cs="Arial"/>
          <w:lang w:eastAsia="fr-FR"/>
        </w:rPr>
      </w:pPr>
    </w:p>
    <w:p w14:paraId="59F724FE"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 xml:space="preserve">Le Client autorise le Prestataire à transférer des données à caractère personnel hors de l’Union européenne selon les termes convenus ci-dessous. </w:t>
      </w:r>
    </w:p>
    <w:p w14:paraId="79531543" w14:textId="77777777" w:rsidR="008610E7" w:rsidRPr="009870BE" w:rsidRDefault="008610E7" w:rsidP="008610E7">
      <w:pPr>
        <w:spacing w:before="120" w:after="120" w:line="240" w:lineRule="auto"/>
        <w:jc w:val="both"/>
        <w:rPr>
          <w:rFonts w:ascii="Arial" w:eastAsia="Times New Roman" w:hAnsi="Arial" w:cs="Arial"/>
          <w:lang w:eastAsia="fr-FR"/>
        </w:rPr>
      </w:pPr>
    </w:p>
    <w:p w14:paraId="0363A840"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Si le Prestataire devait souhaiter transférer des Données hors de l’Union européenne il le notifie au Client et sollicite son accord préalable sur un tel transfert. Ledit transfert ne pourra donc être mis en œuvre qu’après accord écrit exprès du Client.</w:t>
      </w:r>
    </w:p>
    <w:p w14:paraId="213A4AEF" w14:textId="77777777" w:rsidR="008610E7" w:rsidRPr="009870BE" w:rsidRDefault="008610E7" w:rsidP="008610E7">
      <w:pPr>
        <w:spacing w:before="120" w:after="120" w:line="240" w:lineRule="auto"/>
        <w:jc w:val="both"/>
        <w:rPr>
          <w:rFonts w:ascii="Arial" w:eastAsia="Times New Roman" w:hAnsi="Arial" w:cs="Arial"/>
          <w:lang w:eastAsia="fr-FR"/>
        </w:rPr>
      </w:pPr>
    </w:p>
    <w:p w14:paraId="545988B1"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En cas de transfert, le Prestataire s’engage à prendre toutes garanties appropriées telles que prévues aux articles 44 à 49 du RGPD de manière à ce que le niveau de protection des personnes physiques garanti par la Réglem</w:t>
      </w:r>
      <w:r w:rsidR="00336303" w:rsidRPr="009870BE">
        <w:rPr>
          <w:rFonts w:ascii="Arial" w:eastAsia="Times New Roman" w:hAnsi="Arial" w:cs="Arial"/>
          <w:lang w:eastAsia="fr-FR"/>
        </w:rPr>
        <w:t>entation ne soit pas compromis.</w:t>
      </w:r>
    </w:p>
    <w:p w14:paraId="09DDCE4A"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 xml:space="preserve"> </w:t>
      </w:r>
    </w:p>
    <w:p w14:paraId="1D3F9426" w14:textId="77777777" w:rsidR="008610E7"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Le Client veille à ce que les traitements répondent aux exigences de la Réglementation, à la garantie des droits des personnes concernées, et au respect des obligations prévues par la Réglementation par le Prestataire. A ce titre, le Client pourra faire procéder à toute inspection ou audit documentaire permettant de vérifier le respect par le Prestataire des obligations prévues au présent article. Dans ce cadre, le Prestataire met à la disposition du Client toutes les informations et tous les documents nécessaires pour démontrer le respect de toutes ses obligations et pour permettre la réalisation des audits visés ci-dessus. Dans le cas particulier de résultats non satisfaisants d’un audit documentaire ou en cas de circonstances particulières ou de violations de données (supposées ou réelles), le Client peut, lui-même ou par l’intermédiaire d’un auditeur externe, réaliser des audits chez le Prestataire qui s’engage à contribuer à ces audits.</w:t>
      </w:r>
    </w:p>
    <w:p w14:paraId="2B23302D" w14:textId="77777777" w:rsidR="008610E7" w:rsidRPr="009870BE" w:rsidRDefault="008610E7" w:rsidP="008610E7">
      <w:pPr>
        <w:spacing w:before="120" w:after="120" w:line="240" w:lineRule="auto"/>
        <w:jc w:val="both"/>
        <w:rPr>
          <w:rFonts w:ascii="Arial" w:eastAsia="Times New Roman" w:hAnsi="Arial" w:cs="Arial"/>
          <w:lang w:eastAsia="fr-FR"/>
        </w:rPr>
      </w:pPr>
    </w:p>
    <w:p w14:paraId="7FFBF4ED" w14:textId="77777777" w:rsidR="00E00C4D" w:rsidRPr="009870BE" w:rsidRDefault="008610E7" w:rsidP="008610E7">
      <w:pPr>
        <w:spacing w:before="120" w:after="120" w:line="240" w:lineRule="auto"/>
        <w:jc w:val="both"/>
        <w:rPr>
          <w:rFonts w:ascii="Arial" w:eastAsia="Times New Roman" w:hAnsi="Arial" w:cs="Arial"/>
          <w:lang w:eastAsia="fr-FR"/>
        </w:rPr>
      </w:pPr>
      <w:r w:rsidRPr="009870BE">
        <w:rPr>
          <w:rFonts w:ascii="Arial" w:eastAsia="Times New Roman" w:hAnsi="Arial" w:cs="Arial"/>
          <w:lang w:eastAsia="fr-FR"/>
        </w:rPr>
        <w:t>Au terme des Prestations, le Prestataire s’engage à restituer au Client toutes les données à caractère personnel et à détruire de manière sécurisée toutes les copies existantes, sans délai. Le Prestataire devra justifier par écrit de cette destruction.</w:t>
      </w:r>
    </w:p>
    <w:p w14:paraId="7FF02C58" w14:textId="77777777" w:rsidR="00DB3569" w:rsidRPr="009870BE" w:rsidRDefault="00DB3569">
      <w:pPr>
        <w:rPr>
          <w:rFonts w:ascii="Arial" w:eastAsia="Times New Roman" w:hAnsi="Arial" w:cs="Arial"/>
          <w:lang w:eastAsia="fr-FR"/>
        </w:rPr>
      </w:pPr>
      <w:r w:rsidRPr="009870BE">
        <w:rPr>
          <w:rFonts w:ascii="Arial" w:eastAsia="Times New Roman" w:hAnsi="Arial" w:cs="Arial"/>
          <w:lang w:eastAsia="fr-FR"/>
        </w:rPr>
        <w:br w:type="page"/>
      </w:r>
    </w:p>
    <w:p w14:paraId="3BE21CBD" w14:textId="77777777" w:rsidR="00BC1916" w:rsidRPr="009870BE" w:rsidRDefault="00BC1916" w:rsidP="00BC1916">
      <w:pPr>
        <w:ind w:left="720" w:hanging="578"/>
        <w:jc w:val="center"/>
        <w:outlineLvl w:val="1"/>
        <w:rPr>
          <w:rFonts w:ascii="Calibri" w:eastAsia="Calibri" w:hAnsi="Calibri" w:cs="Times New Roman"/>
          <w:b/>
          <w:bCs/>
          <w:sz w:val="24"/>
          <w:szCs w:val="24"/>
          <w:u w:val="single"/>
        </w:rPr>
      </w:pPr>
      <w:r w:rsidRPr="009870BE">
        <w:rPr>
          <w:rFonts w:ascii="Calibri" w:eastAsia="Calibri" w:hAnsi="Calibri" w:cs="Times New Roman"/>
          <w:b/>
          <w:bCs/>
          <w:sz w:val="24"/>
          <w:szCs w:val="24"/>
          <w:u w:val="single"/>
        </w:rPr>
        <w:t>DESCRIPTION DES OPERATIONS DE TRAITEMENT DE DONNEES</w:t>
      </w:r>
    </w:p>
    <w:p w14:paraId="6C75405F" w14:textId="77777777" w:rsidR="00BC1916" w:rsidRPr="009870BE" w:rsidRDefault="00BC1916" w:rsidP="00BC1916">
      <w:pPr>
        <w:rPr>
          <w:rFonts w:ascii="Calibri" w:eastAsia="Calibri" w:hAnsi="Calibri" w:cs="Times New Roman"/>
        </w:rPr>
      </w:pPr>
    </w:p>
    <w:p w14:paraId="693361D0" w14:textId="77777777" w:rsidR="00BC1916" w:rsidRPr="009870BE" w:rsidRDefault="00BC1916" w:rsidP="00BC1916">
      <w:pPr>
        <w:numPr>
          <w:ilvl w:val="0"/>
          <w:numId w:val="2"/>
        </w:numPr>
        <w:contextualSpacing/>
        <w:rPr>
          <w:rFonts w:ascii="Calibri" w:eastAsia="Calibri" w:hAnsi="Calibri" w:cs="Times New Roman"/>
          <w:b/>
          <w:bCs/>
        </w:rPr>
      </w:pPr>
      <w:r w:rsidRPr="009870BE">
        <w:rPr>
          <w:rFonts w:ascii="Calibri" w:eastAsia="Calibri" w:hAnsi="Calibri" w:cs="Times New Roman"/>
          <w:b/>
          <w:bCs/>
        </w:rPr>
        <w:t>Description des Prestations</w:t>
      </w:r>
    </w:p>
    <w:p w14:paraId="733C5894" w14:textId="77777777" w:rsidR="00BC1916" w:rsidRPr="009870BE" w:rsidRDefault="00BC1916" w:rsidP="00BC1916">
      <w:pPr>
        <w:spacing w:after="0" w:line="240" w:lineRule="auto"/>
        <w:rPr>
          <w:rFonts w:ascii="Calibri" w:eastAsia="Calibri" w:hAnsi="Calibri" w:cs="Times New Roman"/>
        </w:rPr>
      </w:pPr>
      <w:r w:rsidRPr="009870BE">
        <w:rPr>
          <w:rFonts w:ascii="Calibri" w:eastAsia="Calibri" w:hAnsi="Calibri" w:cs="Times New Roman"/>
        </w:rPr>
        <w:t>Le Sous-traitant est autorisé à traiter pour le compte du Responsable de traitement les données à caractère personnel nécessaires pour fournir la ou les Prestations prévues au Contrat suivantes :</w:t>
      </w:r>
    </w:p>
    <w:p w14:paraId="6D1F14CF" w14:textId="28B9B25A" w:rsidR="00BC1916" w:rsidRPr="009870BE" w:rsidRDefault="00BC1916" w:rsidP="00BC1916">
      <w:pPr>
        <w:spacing w:after="0" w:line="240" w:lineRule="auto"/>
        <w:rPr>
          <w:rFonts w:ascii="Calibri" w:eastAsia="Calibri" w:hAnsi="Calibri" w:cs="Times New Roman"/>
        </w:rPr>
      </w:pPr>
    </w:p>
    <w:p w14:paraId="76FBFA63" w14:textId="05079EE8" w:rsidR="009870BE" w:rsidRPr="009870BE" w:rsidRDefault="009870BE" w:rsidP="00BC1916">
      <w:pPr>
        <w:spacing w:after="0" w:line="240" w:lineRule="auto"/>
        <w:rPr>
          <w:rFonts w:ascii="Calibri" w:eastAsia="Calibri" w:hAnsi="Calibri" w:cs="Times New Roman"/>
        </w:rPr>
      </w:pPr>
      <w:r w:rsidRPr="009870BE">
        <w:rPr>
          <w:rFonts w:ascii="Calibri" w:eastAsia="Calibri" w:hAnsi="Calibri" w:cs="Times New Roman"/>
        </w:rPr>
        <w:t>MAINTENANCE APPLICATIVE ET HEBERGEMENT DU SITE INTERNET DE CAMPUS FRANCE ET DES SITES LOCAUX ASSOCIES</w:t>
      </w:r>
    </w:p>
    <w:p w14:paraId="0EBF3269" w14:textId="77777777" w:rsidR="009870BE" w:rsidRPr="009870BE" w:rsidRDefault="009870BE" w:rsidP="00BC1916">
      <w:pPr>
        <w:spacing w:after="0" w:line="240" w:lineRule="auto"/>
        <w:rPr>
          <w:rFonts w:ascii="Calibri" w:eastAsia="Calibri" w:hAnsi="Calibri" w:cs="Times New Roman"/>
        </w:rPr>
      </w:pPr>
    </w:p>
    <w:p w14:paraId="2E66F9AE" w14:textId="77777777" w:rsidR="00BC1916" w:rsidRPr="009870BE" w:rsidRDefault="00BC1916" w:rsidP="00BC1916">
      <w:pPr>
        <w:numPr>
          <w:ilvl w:val="0"/>
          <w:numId w:val="1"/>
        </w:numPr>
        <w:contextualSpacing/>
        <w:jc w:val="both"/>
        <w:rPr>
          <w:rFonts w:ascii="Calibri" w:eastAsia="Calibri" w:hAnsi="Calibri" w:cs="Times New Roman"/>
          <w:b/>
          <w:lang w:eastAsia="fr-FR"/>
        </w:rPr>
      </w:pPr>
      <w:r w:rsidRPr="009870BE">
        <w:rPr>
          <w:rFonts w:ascii="Calibri" w:eastAsia="Calibri" w:hAnsi="Calibri" w:cs="Times New Roman"/>
          <w:b/>
          <w:lang w:eastAsia="fr-FR"/>
        </w:rPr>
        <w:t>Finalité(s) du traitement</w:t>
      </w:r>
    </w:p>
    <w:p w14:paraId="3F85596F" w14:textId="77777777" w:rsidR="003E1663" w:rsidRPr="009870BE" w:rsidRDefault="003E1663" w:rsidP="003E1663">
      <w:pPr>
        <w:pStyle w:val="Paragraphedeliste"/>
        <w:numPr>
          <w:ilvl w:val="0"/>
          <w:numId w:val="5"/>
        </w:numPr>
        <w:spacing w:after="0" w:line="240" w:lineRule="auto"/>
        <w:rPr>
          <w:rFonts w:ascii="Calibri" w:eastAsia="Calibri" w:hAnsi="Calibri" w:cs="Times New Roman"/>
        </w:rPr>
      </w:pPr>
      <w:r w:rsidRPr="009870BE">
        <w:rPr>
          <w:rFonts w:ascii="Calibri" w:eastAsia="Calibri" w:hAnsi="Calibri" w:cs="Times New Roman"/>
        </w:rPr>
        <w:t xml:space="preserve">Permettre à l’utilisateur une navigation fluide et adaptée à son profil, </w:t>
      </w:r>
    </w:p>
    <w:p w14:paraId="79C4CD44" w14:textId="77777777" w:rsidR="003E1663" w:rsidRPr="009870BE" w:rsidRDefault="003E1663" w:rsidP="003E1663">
      <w:pPr>
        <w:pStyle w:val="Paragraphedeliste"/>
        <w:numPr>
          <w:ilvl w:val="0"/>
          <w:numId w:val="5"/>
        </w:numPr>
        <w:spacing w:after="0" w:line="240" w:lineRule="auto"/>
        <w:rPr>
          <w:rFonts w:ascii="Calibri" w:eastAsia="Calibri" w:hAnsi="Calibri" w:cs="Times New Roman"/>
        </w:rPr>
      </w:pPr>
      <w:r w:rsidRPr="009870BE">
        <w:rPr>
          <w:rFonts w:ascii="Calibri" w:eastAsia="Calibri" w:hAnsi="Calibri" w:cs="Times New Roman"/>
        </w:rPr>
        <w:t xml:space="preserve">Analyser les comportements utilisateurs pour mettre en œuvre un site plus performant en terme de navigation, </w:t>
      </w:r>
    </w:p>
    <w:p w14:paraId="0E0390A8" w14:textId="77777777" w:rsidR="003E1663" w:rsidRPr="009870BE" w:rsidRDefault="00980628" w:rsidP="003E1663">
      <w:pPr>
        <w:pStyle w:val="Paragraphedeliste"/>
        <w:numPr>
          <w:ilvl w:val="0"/>
          <w:numId w:val="5"/>
        </w:numPr>
        <w:spacing w:after="0" w:line="240" w:lineRule="auto"/>
        <w:rPr>
          <w:rFonts w:ascii="Calibri" w:eastAsia="Calibri" w:hAnsi="Calibri" w:cs="Times New Roman"/>
        </w:rPr>
      </w:pPr>
      <w:r w:rsidRPr="009870BE">
        <w:rPr>
          <w:rFonts w:ascii="Calibri" w:eastAsia="Calibri" w:hAnsi="Calibri" w:cs="Times New Roman"/>
        </w:rPr>
        <w:t xml:space="preserve">Permettre à Campus France de répondre aux questions des utilisateurs, </w:t>
      </w:r>
    </w:p>
    <w:p w14:paraId="39D146B0" w14:textId="77777777" w:rsidR="00980628" w:rsidRPr="009870BE" w:rsidRDefault="00980628" w:rsidP="003E1663">
      <w:pPr>
        <w:pStyle w:val="Paragraphedeliste"/>
        <w:numPr>
          <w:ilvl w:val="0"/>
          <w:numId w:val="5"/>
        </w:numPr>
        <w:spacing w:after="0" w:line="240" w:lineRule="auto"/>
        <w:rPr>
          <w:rFonts w:ascii="Calibri" w:eastAsia="Calibri" w:hAnsi="Calibri" w:cs="Times New Roman"/>
        </w:rPr>
      </w:pPr>
      <w:r w:rsidRPr="009870BE">
        <w:rPr>
          <w:rFonts w:ascii="Calibri" w:eastAsia="Calibri" w:hAnsi="Calibri" w:cs="Times New Roman"/>
        </w:rPr>
        <w:t xml:space="preserve">Permettre à l’utilisateur d’avoir accès à un certain nombre de contenus, images, vidéos hébergées sur différentes plateformes. </w:t>
      </w:r>
    </w:p>
    <w:p w14:paraId="2C91969F" w14:textId="77777777" w:rsidR="00BC1916" w:rsidRPr="009870BE" w:rsidRDefault="00BC1916" w:rsidP="00BC1916">
      <w:pPr>
        <w:spacing w:after="0" w:line="240" w:lineRule="auto"/>
        <w:rPr>
          <w:rFonts w:ascii="Calibri" w:eastAsia="Calibri" w:hAnsi="Calibri" w:cs="Times New Roman"/>
        </w:rPr>
      </w:pPr>
    </w:p>
    <w:p w14:paraId="684C0C94" w14:textId="77777777" w:rsidR="00BC1916" w:rsidRPr="009870BE" w:rsidRDefault="00BC1916" w:rsidP="00BC1916">
      <w:pPr>
        <w:numPr>
          <w:ilvl w:val="0"/>
          <w:numId w:val="1"/>
        </w:numPr>
        <w:contextualSpacing/>
        <w:jc w:val="both"/>
        <w:rPr>
          <w:rFonts w:ascii="Calibri" w:eastAsia="Calibri" w:hAnsi="Calibri" w:cs="Times New Roman"/>
          <w:b/>
          <w:lang w:eastAsia="fr-FR"/>
        </w:rPr>
      </w:pPr>
      <w:bookmarkStart w:id="2" w:name="_Toc508718293"/>
      <w:r w:rsidRPr="009870BE">
        <w:rPr>
          <w:rFonts w:ascii="Calibri" w:eastAsia="Calibri" w:hAnsi="Calibri" w:cs="Times New Roman"/>
          <w:b/>
          <w:lang w:eastAsia="fr-FR"/>
        </w:rPr>
        <w:t>Nature des opérations réalisées par le Sous-traitant sur les données :</w:t>
      </w:r>
      <w:bookmarkEnd w:id="2"/>
    </w:p>
    <w:p w14:paraId="488B7A28" w14:textId="12421A7F"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1873035127"/>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Colle</w:t>
      </w:r>
      <w:r w:rsidR="00BC1916" w:rsidRPr="009870BE">
        <w:rPr>
          <w:rFonts w:ascii="Calibri" w:eastAsia="Calibri" w:hAnsi="Calibri" w:cs="Times New Roman"/>
          <w:lang w:eastAsia="fr-FR"/>
        </w:rPr>
        <w:t>cte ou enregistrement des données</w:t>
      </w:r>
    </w:p>
    <w:p w14:paraId="29DA3C0E" w14:textId="77777777"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1126436421"/>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Organisation ou structuration des données</w:t>
      </w:r>
    </w:p>
    <w:p w14:paraId="343EB1AA" w14:textId="366E5BB9"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552432499"/>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Hébergement ou conservation des données</w:t>
      </w:r>
    </w:p>
    <w:p w14:paraId="643292A9" w14:textId="77777777"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148908701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Adaptation ou modification des données</w:t>
      </w:r>
    </w:p>
    <w:p w14:paraId="03313750" w14:textId="17E00A24"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1831560534"/>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Extraction ou consultation des données</w:t>
      </w:r>
    </w:p>
    <w:p w14:paraId="1223AA58" w14:textId="3CB6E973"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287250244"/>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Utilisation des données</w:t>
      </w:r>
    </w:p>
    <w:p w14:paraId="7D4AA0DF" w14:textId="77777777"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203834226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Communication des données par transmission, diffusion ou toute autre forme de mise à disposition </w:t>
      </w:r>
    </w:p>
    <w:p w14:paraId="330A96FB" w14:textId="77777777"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137206987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Rapprochement ou interconnexion des données</w:t>
      </w:r>
    </w:p>
    <w:p w14:paraId="384EDA59" w14:textId="77777777"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585300348"/>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Limitation (ou blocage) des données</w:t>
      </w:r>
    </w:p>
    <w:p w14:paraId="441B66E4" w14:textId="75DB3336" w:rsidR="00BC1916" w:rsidRPr="009870BE" w:rsidRDefault="00824A2B" w:rsidP="00BC1916">
      <w:pPr>
        <w:rPr>
          <w:rFonts w:ascii="Calibri" w:eastAsia="Calibri" w:hAnsi="Calibri" w:cs="Times New Roman"/>
          <w:lang w:eastAsia="fr-FR"/>
        </w:rPr>
      </w:pPr>
      <w:sdt>
        <w:sdtPr>
          <w:rPr>
            <w:rFonts w:ascii="Segoe UI Symbol" w:eastAsia="Calibri" w:hAnsi="Segoe UI Symbol" w:cs="Segoe UI Symbol"/>
          </w:rPr>
          <w:id w:val="-1862195214"/>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Effacement ou destruction des données</w:t>
      </w:r>
    </w:p>
    <w:p w14:paraId="6A471B82" w14:textId="77777777" w:rsidR="00BC1916" w:rsidRPr="009870BE" w:rsidRDefault="00BC1916" w:rsidP="00BC1916">
      <w:pPr>
        <w:rPr>
          <w:rFonts w:ascii="Calibri" w:eastAsia="Calibri" w:hAnsi="Calibri" w:cs="Times New Roman"/>
          <w:lang w:eastAsia="fr-FR"/>
        </w:rPr>
      </w:pPr>
      <w:bookmarkStart w:id="3" w:name="_Toc508718294"/>
      <w:r w:rsidRPr="009870BE">
        <w:rPr>
          <w:rFonts w:ascii="Segoe UI Symbol" w:eastAsia="Calibri" w:hAnsi="Segoe UI Symbol" w:cs="Segoe UI Symbol"/>
        </w:rPr>
        <w:t>☐</w:t>
      </w:r>
      <w:r w:rsidRPr="009870BE">
        <w:rPr>
          <w:rFonts w:ascii="Calibri" w:eastAsia="Calibri" w:hAnsi="Calibri" w:cs="Times New Roman"/>
          <w:lang w:eastAsia="fr-FR"/>
        </w:rPr>
        <w:t> Autre </w:t>
      </w:r>
      <w:bookmarkEnd w:id="3"/>
      <w:r w:rsidRPr="009870BE">
        <w:rPr>
          <w:rFonts w:ascii="Calibri" w:eastAsia="Calibri" w:hAnsi="Calibri" w:cs="Times New Roman"/>
          <w:lang w:eastAsia="fr-FR"/>
        </w:rPr>
        <w:t>:</w:t>
      </w:r>
    </w:p>
    <w:p w14:paraId="44F72C88" w14:textId="77777777" w:rsidR="00BC1916" w:rsidRPr="009870BE" w:rsidRDefault="00BC1916" w:rsidP="00BC1916">
      <w:pPr>
        <w:rPr>
          <w:rFonts w:ascii="Calibri" w:eastAsia="Calibri" w:hAnsi="Calibri" w:cs="Times New Roman"/>
          <w:lang w:eastAsia="fr-FR"/>
        </w:rPr>
      </w:pPr>
      <w:bookmarkStart w:id="4" w:name="_Toc508718296"/>
    </w:p>
    <w:p w14:paraId="5974433C" w14:textId="77777777" w:rsidR="00BC1916" w:rsidRPr="009870BE" w:rsidRDefault="00BC1916" w:rsidP="00BC1916">
      <w:pPr>
        <w:numPr>
          <w:ilvl w:val="0"/>
          <w:numId w:val="1"/>
        </w:numPr>
        <w:contextualSpacing/>
        <w:jc w:val="both"/>
        <w:rPr>
          <w:rFonts w:ascii="Calibri" w:eastAsia="Calibri" w:hAnsi="Calibri" w:cs="Times New Roman"/>
          <w:lang w:eastAsia="fr-FR"/>
        </w:rPr>
      </w:pPr>
      <w:r w:rsidRPr="009870BE">
        <w:rPr>
          <w:rFonts w:ascii="Calibri" w:eastAsia="Calibri" w:hAnsi="Calibri" w:cs="Times New Roman"/>
          <w:b/>
          <w:lang w:eastAsia="fr-FR"/>
        </w:rPr>
        <w:t>Catégories de données</w:t>
      </w:r>
      <w:bookmarkEnd w:id="4"/>
      <w:r w:rsidRPr="009870BE">
        <w:rPr>
          <w:rFonts w:ascii="Calibri" w:eastAsia="Calibri" w:hAnsi="Calibri" w:cs="Times New Roman"/>
          <w:b/>
          <w:lang w:eastAsia="fr-FR"/>
        </w:rPr>
        <w:t xml:space="preserve"> à caractère personnel traitées</w:t>
      </w:r>
    </w:p>
    <w:p w14:paraId="5C4428DD" w14:textId="7A419B3A" w:rsidR="00BC1916" w:rsidRPr="009870BE" w:rsidRDefault="00824A2B" w:rsidP="00BC1916">
      <w:pPr>
        <w:rPr>
          <w:rFonts w:ascii="Calibri" w:eastAsia="Calibri" w:hAnsi="Calibri" w:cs="Times New Roman"/>
        </w:rPr>
      </w:pPr>
      <w:sdt>
        <w:sdtPr>
          <w:rPr>
            <w:rFonts w:ascii="Calibri" w:eastAsia="Calibri" w:hAnsi="Calibri" w:cs="Times New Roman"/>
          </w:rPr>
          <w:id w:val="-1604636846"/>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Nom, titre, fonctions</w:t>
      </w:r>
    </w:p>
    <w:p w14:paraId="3DE09ED8" w14:textId="77777777" w:rsidR="00BC1916" w:rsidRPr="009870BE" w:rsidRDefault="00824A2B" w:rsidP="00BC1916">
      <w:pPr>
        <w:rPr>
          <w:rFonts w:ascii="Calibri" w:eastAsia="Calibri" w:hAnsi="Calibri" w:cs="Times New Roman"/>
        </w:rPr>
      </w:pPr>
      <w:sdt>
        <w:sdtPr>
          <w:rPr>
            <w:rFonts w:ascii="Segoe UI Symbol" w:eastAsia="Calibri" w:hAnsi="Segoe UI Symbol" w:cs="Segoe UI Symbol"/>
          </w:rPr>
          <w:id w:val="-200265129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Numéro(s) d’identification</w:t>
      </w:r>
    </w:p>
    <w:p w14:paraId="6D3AA845" w14:textId="77777777" w:rsidR="00BC1916" w:rsidRPr="009870BE" w:rsidRDefault="00824A2B" w:rsidP="00BC1916">
      <w:pPr>
        <w:rPr>
          <w:rFonts w:ascii="Calibri" w:eastAsia="Calibri" w:hAnsi="Calibri" w:cs="Times New Roman"/>
        </w:rPr>
      </w:pPr>
      <w:sdt>
        <w:sdtPr>
          <w:rPr>
            <w:rFonts w:ascii="Segoe UI Symbol" w:eastAsia="Calibri" w:hAnsi="Segoe UI Symbol" w:cs="Segoe UI Symbol"/>
          </w:rPr>
          <w:id w:val="177281072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Photos ou enregistrements tel que vidéo ou enregistrement téléphonique</w:t>
      </w:r>
    </w:p>
    <w:p w14:paraId="7E565D2B" w14:textId="3C7B0BD1" w:rsidR="00BC1916" w:rsidRPr="009870BE" w:rsidRDefault="00824A2B" w:rsidP="00BC1916">
      <w:pPr>
        <w:rPr>
          <w:rFonts w:ascii="Calibri" w:eastAsia="Calibri" w:hAnsi="Calibri" w:cs="Times New Roman"/>
        </w:rPr>
      </w:pPr>
      <w:sdt>
        <w:sdtPr>
          <w:rPr>
            <w:rFonts w:ascii="Calibri" w:eastAsia="Calibri" w:hAnsi="Calibri" w:cs="Times New Roman"/>
          </w:rPr>
          <w:id w:val="772058725"/>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Données de contact personnelles (ex. : téléphone, e-mail)</w:t>
      </w:r>
    </w:p>
    <w:p w14:paraId="52412F6F" w14:textId="0DBD7C22" w:rsidR="00BC1916" w:rsidRPr="009870BE" w:rsidRDefault="00824A2B" w:rsidP="00BC1916">
      <w:pPr>
        <w:rPr>
          <w:rFonts w:ascii="Calibri" w:eastAsia="Calibri" w:hAnsi="Calibri" w:cs="Times New Roman"/>
        </w:rPr>
      </w:pPr>
      <w:sdt>
        <w:sdtPr>
          <w:rPr>
            <w:rFonts w:ascii="Calibri" w:eastAsia="Calibri" w:hAnsi="Calibri" w:cs="Times New Roman"/>
          </w:rPr>
          <w:id w:val="1882968905"/>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Données de contact professionnelles (ex. société, adresse, téléphone, e-mail)</w:t>
      </w:r>
    </w:p>
    <w:p w14:paraId="29C5960F"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35392477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relatives à la vie personnelle (habitudes de vie, situation familiale, etc.)</w:t>
      </w:r>
    </w:p>
    <w:p w14:paraId="1C1A8409"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1546288945"/>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relatives à la vie professionnelle (CV, formation professionnelle, distinctions…)</w:t>
      </w:r>
    </w:p>
    <w:p w14:paraId="404804CB" w14:textId="77777777" w:rsidR="00BC1916" w:rsidRPr="009870BE" w:rsidRDefault="00824A2B" w:rsidP="00BC1916">
      <w:pPr>
        <w:rPr>
          <w:rFonts w:ascii="Calibri" w:eastAsia="Calibri" w:hAnsi="Calibri" w:cs="Times New Roman"/>
        </w:rPr>
      </w:pPr>
      <w:sdt>
        <w:sdtPr>
          <w:rPr>
            <w:rFonts w:ascii="Segoe UI Symbol" w:eastAsia="Calibri" w:hAnsi="Segoe UI Symbol" w:cs="Segoe UI Symbol"/>
          </w:rPr>
          <w:id w:val="120691581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Segoe UI Symbol" w:eastAsia="Calibri" w:hAnsi="Segoe UI Symbol" w:cs="Segoe UI Symbol"/>
        </w:rPr>
        <w:t xml:space="preserve"> </w:t>
      </w:r>
      <w:r w:rsidR="00BC1916" w:rsidRPr="009870BE">
        <w:rPr>
          <w:rFonts w:ascii="Calibri" w:eastAsia="Calibri" w:hAnsi="Calibri" w:cs="Times New Roman"/>
        </w:rPr>
        <w:t>Informations d'ordre économique et financier (revenus, situation financière, situation fiscale, etc.)</w:t>
      </w:r>
    </w:p>
    <w:p w14:paraId="25ECAA14"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1818681681"/>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Informations en lien avec le contrat (relations contractuelles, intérêts dans des produits, services ou contrats) </w:t>
      </w:r>
    </w:p>
    <w:p w14:paraId="03457BF0"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1164544806"/>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Historique Client</w:t>
      </w:r>
    </w:p>
    <w:p w14:paraId="1BB06248"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47903920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bancaires (RIB, IBAN, numéro de carte bancaire, transactions)</w:t>
      </w:r>
    </w:p>
    <w:p w14:paraId="58B7318F"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5756227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de facturation ou de paiement</w:t>
      </w:r>
    </w:p>
    <w:p w14:paraId="06F51DC9"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44646741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d’évaluation ou de notation </w:t>
      </w:r>
    </w:p>
    <w:p w14:paraId="04844B8A" w14:textId="489040BF" w:rsidR="00BC1916" w:rsidRPr="009870BE" w:rsidRDefault="00824A2B" w:rsidP="00BC1916">
      <w:pPr>
        <w:rPr>
          <w:rFonts w:ascii="Calibri" w:eastAsia="Calibri" w:hAnsi="Calibri" w:cs="Times New Roman"/>
        </w:rPr>
      </w:pPr>
      <w:sdt>
        <w:sdtPr>
          <w:rPr>
            <w:rFonts w:ascii="Calibri" w:eastAsia="Calibri" w:hAnsi="Calibri" w:cs="Times New Roman"/>
          </w:rPr>
          <w:id w:val="55821904"/>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Données de connexion (adresse IP, logs, etc.)</w:t>
      </w:r>
    </w:p>
    <w:p w14:paraId="6252A45A"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1944675"/>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de localisation (déplacements, données GPS, GSM etc.)</w:t>
      </w:r>
    </w:p>
    <w:bookmarkStart w:id="5" w:name="_Toc508718297"/>
    <w:p w14:paraId="17780BE1"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64388704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w:t>
      </w:r>
      <w:bookmarkEnd w:id="5"/>
      <w:r w:rsidR="00BC1916" w:rsidRPr="009870BE">
        <w:rPr>
          <w:rFonts w:ascii="Calibri" w:eastAsia="Calibri" w:hAnsi="Calibri" w:cs="Times New Roman"/>
        </w:rPr>
        <w:t>Autres catégories :</w:t>
      </w:r>
    </w:p>
    <w:p w14:paraId="736C81E3" w14:textId="77777777" w:rsidR="00BC1916" w:rsidRPr="009870BE" w:rsidRDefault="00BC1916" w:rsidP="00BC1916">
      <w:pPr>
        <w:rPr>
          <w:rFonts w:ascii="Calibri" w:eastAsia="Calibri" w:hAnsi="Calibri" w:cs="Times New Roman"/>
        </w:rPr>
      </w:pPr>
    </w:p>
    <w:p w14:paraId="24BFE8CA" w14:textId="77777777" w:rsidR="00BC1916" w:rsidRPr="009870BE" w:rsidRDefault="00BC1916" w:rsidP="00BC1916">
      <w:pPr>
        <w:numPr>
          <w:ilvl w:val="0"/>
          <w:numId w:val="1"/>
        </w:numPr>
        <w:contextualSpacing/>
        <w:jc w:val="both"/>
        <w:rPr>
          <w:rFonts w:ascii="Calibri" w:eastAsia="Calibri" w:hAnsi="Calibri" w:cs="Times New Roman"/>
          <w:b/>
        </w:rPr>
      </w:pPr>
      <w:r w:rsidRPr="009870BE">
        <w:rPr>
          <w:rFonts w:ascii="Calibri" w:eastAsia="Calibri" w:hAnsi="Calibri" w:cs="Times New Roman"/>
          <w:b/>
        </w:rPr>
        <w:t>Catégories particulières de données à caractère personnel :</w:t>
      </w:r>
    </w:p>
    <w:p w14:paraId="715242A7" w14:textId="77777777" w:rsidR="00BC1916" w:rsidRPr="009870BE" w:rsidRDefault="00824A2B" w:rsidP="00BC1916">
      <w:pPr>
        <w:rPr>
          <w:rFonts w:ascii="Calibri" w:eastAsia="Calibri" w:hAnsi="Calibri" w:cs="Times New Roman"/>
        </w:rPr>
      </w:pPr>
      <w:sdt>
        <w:sdtPr>
          <w:rPr>
            <w:rFonts w:ascii="Calibri" w:eastAsia="Calibri" w:hAnsi="Calibri" w:cs="Times New Roman"/>
            <w:bCs/>
          </w:rPr>
          <w:id w:val="-141253978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l'origine raciale ou ethnique</w:t>
      </w:r>
    </w:p>
    <w:p w14:paraId="7BD4067D"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157261870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les opinions politiques</w:t>
      </w:r>
    </w:p>
    <w:p w14:paraId="1009D323"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19762291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les convictions religieuses ou philosophiques </w:t>
      </w:r>
    </w:p>
    <w:p w14:paraId="63F5A494"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204617241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l'appartenance syndicale</w:t>
      </w:r>
    </w:p>
    <w:p w14:paraId="61B7AAD0"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69584198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génétiques</w:t>
      </w:r>
    </w:p>
    <w:p w14:paraId="5E20E0BA" w14:textId="77777777" w:rsidR="00BC1916" w:rsidRPr="009870BE" w:rsidRDefault="00824A2B" w:rsidP="00BC1916">
      <w:pPr>
        <w:rPr>
          <w:rFonts w:ascii="Calibri" w:eastAsia="Calibri" w:hAnsi="Calibri" w:cs="Times New Roman"/>
          <w:bCs/>
        </w:rPr>
      </w:pPr>
      <w:sdt>
        <w:sdtPr>
          <w:rPr>
            <w:rFonts w:ascii="Calibri" w:eastAsia="Calibri" w:hAnsi="Calibri" w:cs="Times New Roman"/>
          </w:rPr>
          <w:id w:val="844597928"/>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w:t>
      </w:r>
      <w:r w:rsidR="00BC1916" w:rsidRPr="009870BE">
        <w:rPr>
          <w:rFonts w:ascii="Calibri" w:eastAsia="Calibri" w:hAnsi="Calibri" w:cs="Times New Roman"/>
          <w:bCs/>
        </w:rPr>
        <w:t>onnées biométriques aux fins d'identifier une personne physique de manière unique</w:t>
      </w:r>
    </w:p>
    <w:p w14:paraId="2E5A2061"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1658059141"/>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concernant la santé</w:t>
      </w:r>
    </w:p>
    <w:p w14:paraId="5298F6CA"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4746104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concernant la vie sexuelle ou l'orientation sexuelle</w:t>
      </w:r>
    </w:p>
    <w:p w14:paraId="51407D25"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40037479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concernant des condamnations pénales ou infractions</w:t>
      </w:r>
    </w:p>
    <w:p w14:paraId="320DE582" w14:textId="77777777" w:rsidR="00BC1916" w:rsidRPr="009870BE" w:rsidRDefault="00824A2B" w:rsidP="00BC1916">
      <w:pPr>
        <w:rPr>
          <w:rFonts w:ascii="Calibri" w:eastAsia="Calibri" w:hAnsi="Calibri" w:cs="Times New Roman"/>
          <w:bCs/>
        </w:rPr>
      </w:pPr>
      <w:sdt>
        <w:sdtPr>
          <w:rPr>
            <w:rFonts w:ascii="Calibri" w:eastAsia="Calibri" w:hAnsi="Calibri" w:cs="Times New Roman"/>
            <w:bCs/>
          </w:rPr>
          <w:id w:val="-134848432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Numéro d’identification national unique (NIR pour la France)</w:t>
      </w:r>
    </w:p>
    <w:p w14:paraId="5A2A89BC"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135395495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Autres catégories :</w:t>
      </w:r>
    </w:p>
    <w:p w14:paraId="2CF2E583" w14:textId="77777777" w:rsidR="00BC1916" w:rsidRPr="009870BE" w:rsidRDefault="00BC1916" w:rsidP="00BC1916">
      <w:pPr>
        <w:rPr>
          <w:rFonts w:ascii="Calibri" w:eastAsia="Calibri" w:hAnsi="Calibri" w:cs="Times New Roman"/>
          <w:lang w:eastAsia="fr-FR"/>
        </w:rPr>
      </w:pPr>
    </w:p>
    <w:p w14:paraId="7D5BA1DC" w14:textId="77777777" w:rsidR="00BC1916" w:rsidRPr="009870BE" w:rsidRDefault="00BC1916" w:rsidP="00BC1916">
      <w:pPr>
        <w:numPr>
          <w:ilvl w:val="0"/>
          <w:numId w:val="1"/>
        </w:numPr>
        <w:contextualSpacing/>
        <w:rPr>
          <w:rFonts w:ascii="Calibri" w:eastAsia="Calibri" w:hAnsi="Calibri" w:cs="Times New Roman"/>
          <w:b/>
          <w:lang w:eastAsia="fr-FR"/>
        </w:rPr>
      </w:pPr>
      <w:r w:rsidRPr="009870BE">
        <w:rPr>
          <w:rFonts w:ascii="Calibri" w:eastAsia="Calibri" w:hAnsi="Calibri" w:cs="Times New Roman"/>
          <w:b/>
          <w:lang w:eastAsia="fr-FR"/>
        </w:rPr>
        <w:t>Catégories de personnes concernées :</w:t>
      </w:r>
    </w:p>
    <w:p w14:paraId="3F5D7BDE" w14:textId="781CCAB8"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1195226849"/>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w:t>
      </w:r>
      <w:r w:rsidR="00BC1916" w:rsidRPr="009870BE">
        <w:rPr>
          <w:rFonts w:ascii="Calibri" w:eastAsia="Calibri" w:hAnsi="Calibri" w:cs="Times New Roman"/>
          <w:lang w:eastAsia="fr-FR"/>
        </w:rPr>
        <w:t>Collaborateurs et anciens collaborateurs (salariés, stagiaires)</w:t>
      </w:r>
    </w:p>
    <w:p w14:paraId="0065D2BD" w14:textId="2132B104"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594672728"/>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Candidats</w:t>
      </w:r>
    </w:p>
    <w:p w14:paraId="5D523D07" w14:textId="59231D4D"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1094131833"/>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lang w:eastAsia="fr-FR"/>
        </w:rPr>
        <w:t xml:space="preserve"> Etudiants</w:t>
      </w:r>
    </w:p>
    <w:p w14:paraId="36FC215E" w14:textId="44D6399F"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84143406"/>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lang w:eastAsia="fr-FR"/>
        </w:rPr>
        <w:t xml:space="preserve"> Boursiers</w:t>
      </w:r>
    </w:p>
    <w:p w14:paraId="0198E3A0" w14:textId="77777777"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88179430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w:t>
      </w:r>
      <w:r w:rsidR="00BC1916" w:rsidRPr="009870BE">
        <w:rPr>
          <w:rFonts w:ascii="Calibri" w:eastAsia="Calibri" w:hAnsi="Calibri" w:cs="Times New Roman"/>
          <w:lang w:eastAsia="fr-FR"/>
        </w:rPr>
        <w:t>Fournisseurs, consultants</w:t>
      </w:r>
    </w:p>
    <w:p w14:paraId="616127BF" w14:textId="77777777" w:rsidR="00BC1916" w:rsidRPr="009870BE" w:rsidRDefault="00824A2B" w:rsidP="00BC1916">
      <w:pPr>
        <w:rPr>
          <w:rFonts w:ascii="Calibri" w:eastAsia="Calibri" w:hAnsi="Calibri" w:cs="Times New Roman"/>
          <w:lang w:eastAsia="fr-FR"/>
        </w:rPr>
      </w:pPr>
      <w:sdt>
        <w:sdtPr>
          <w:rPr>
            <w:rFonts w:ascii="Calibri" w:eastAsia="Calibri" w:hAnsi="Calibri" w:cs="Times New Roman"/>
          </w:rPr>
          <w:id w:val="-66970879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Contacts professionnels</w:t>
      </w:r>
    </w:p>
    <w:p w14:paraId="673EB42F" w14:textId="77777777" w:rsidR="00BC1916" w:rsidRPr="009870BE" w:rsidRDefault="00824A2B" w:rsidP="00BC1916">
      <w:pPr>
        <w:rPr>
          <w:rFonts w:ascii="Calibri" w:eastAsia="Calibri" w:hAnsi="Calibri" w:cs="Times New Roman"/>
        </w:rPr>
      </w:pPr>
      <w:sdt>
        <w:sdtPr>
          <w:rPr>
            <w:rFonts w:ascii="Calibri" w:eastAsia="Calibri" w:hAnsi="Calibri" w:cs="Times New Roman"/>
          </w:rPr>
          <w:id w:val="1227035957"/>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Autres catégories :</w:t>
      </w:r>
    </w:p>
    <w:p w14:paraId="6B9366A8" w14:textId="77777777" w:rsidR="00BC1916" w:rsidRPr="009870BE" w:rsidRDefault="00BC1916" w:rsidP="00BC1916">
      <w:pPr>
        <w:rPr>
          <w:rFonts w:ascii="Calibri" w:eastAsia="Calibri" w:hAnsi="Calibri" w:cs="Times New Roman"/>
        </w:rPr>
      </w:pPr>
    </w:p>
    <w:p w14:paraId="10D63757" w14:textId="77777777" w:rsidR="00BC1916" w:rsidRPr="009870BE" w:rsidRDefault="00BC1916" w:rsidP="00BC1916">
      <w:pPr>
        <w:numPr>
          <w:ilvl w:val="0"/>
          <w:numId w:val="1"/>
        </w:numPr>
        <w:contextualSpacing/>
        <w:jc w:val="both"/>
        <w:rPr>
          <w:rFonts w:ascii="Calibri" w:eastAsia="Calibri" w:hAnsi="Calibri" w:cs="Times New Roman"/>
          <w:b/>
          <w:lang w:eastAsia="fr-FR"/>
        </w:rPr>
      </w:pPr>
      <w:r w:rsidRPr="009870BE">
        <w:rPr>
          <w:rFonts w:ascii="Calibri" w:eastAsia="Calibri" w:hAnsi="Calibri" w:cs="Times New Roman"/>
          <w:b/>
          <w:lang w:eastAsia="fr-FR"/>
        </w:rPr>
        <w:t>Durée du traitement :</w:t>
      </w:r>
    </w:p>
    <w:bookmarkStart w:id="6" w:name="_Toc508718291"/>
    <w:p w14:paraId="0515C546" w14:textId="77777777" w:rsidR="00BC1916" w:rsidRPr="009870BE" w:rsidRDefault="00824A2B" w:rsidP="00BC1916">
      <w:pPr>
        <w:rPr>
          <w:rFonts w:ascii="Calibri" w:eastAsia="Calibri" w:hAnsi="Calibri" w:cs="Times New Roman"/>
          <w:b/>
          <w:lang w:eastAsia="fr-FR"/>
        </w:rPr>
      </w:pPr>
      <w:sdt>
        <w:sdtPr>
          <w:rPr>
            <w:rFonts w:ascii="Calibri" w:eastAsia="Calibri" w:hAnsi="Calibri" w:cs="Times New Roman"/>
            <w:lang w:eastAsia="fr-FR"/>
          </w:rPr>
          <w:id w:val="-1770391087"/>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lang w:eastAsia="fr-FR"/>
            </w:rPr>
            <w:t>☐</w:t>
          </w:r>
        </w:sdtContent>
      </w:sdt>
      <w:r w:rsidR="00BC1916" w:rsidRPr="009870BE">
        <w:rPr>
          <w:rFonts w:ascii="Calibri" w:eastAsia="Calibri" w:hAnsi="Calibri" w:cs="Times New Roman"/>
          <w:lang w:eastAsia="fr-FR"/>
        </w:rPr>
        <w:t xml:space="preserve"> La durée du traitement correspond à la durée du </w:t>
      </w:r>
      <w:bookmarkEnd w:id="6"/>
      <w:r w:rsidR="00BC1916" w:rsidRPr="009870BE">
        <w:rPr>
          <w:rFonts w:ascii="Calibri" w:eastAsia="Calibri" w:hAnsi="Calibri" w:cs="Times New Roman"/>
          <w:lang w:eastAsia="fr-FR"/>
        </w:rPr>
        <w:t>Contrat.</w:t>
      </w:r>
    </w:p>
    <w:bookmarkStart w:id="7" w:name="_Toc508718292"/>
    <w:p w14:paraId="2F3DB88A" w14:textId="77777777" w:rsidR="00BC1916" w:rsidRPr="009870BE" w:rsidRDefault="00824A2B" w:rsidP="00BC1916">
      <w:pPr>
        <w:rPr>
          <w:rFonts w:ascii="Calibri" w:eastAsia="Calibri" w:hAnsi="Calibri" w:cs="Times New Roman"/>
          <w:b/>
          <w:lang w:eastAsia="fr-FR"/>
        </w:rPr>
      </w:pPr>
      <w:sdt>
        <w:sdtPr>
          <w:rPr>
            <w:rFonts w:ascii="Calibri" w:eastAsia="Calibri" w:hAnsi="Calibri" w:cs="Times New Roman"/>
            <w:lang w:eastAsia="fr-FR"/>
          </w:rPr>
          <w:id w:val="-841154118"/>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lang w:eastAsia="fr-FR"/>
            </w:rPr>
            <w:t>☐</w:t>
          </w:r>
        </w:sdtContent>
      </w:sdt>
      <w:r w:rsidR="00BC1916" w:rsidRPr="009870BE">
        <w:rPr>
          <w:rFonts w:ascii="Calibri" w:eastAsia="Calibri" w:hAnsi="Calibri" w:cs="Times New Roman"/>
          <w:lang w:eastAsia="fr-FR"/>
        </w:rPr>
        <w:t xml:space="preserve"> </w:t>
      </w:r>
      <w:bookmarkEnd w:id="7"/>
      <w:r w:rsidR="00BC1916" w:rsidRPr="009870BE">
        <w:rPr>
          <w:rFonts w:ascii="Calibri" w:eastAsia="Calibri" w:hAnsi="Calibri" w:cs="Times New Roman"/>
          <w:lang w:eastAsia="fr-FR"/>
        </w:rPr>
        <w:t>Autre(s) durée(s) :</w:t>
      </w:r>
    </w:p>
    <w:p w14:paraId="6DDD631E" w14:textId="77777777" w:rsidR="00BC1916" w:rsidRPr="009870BE" w:rsidRDefault="00BC1916" w:rsidP="00BC1916">
      <w:pPr>
        <w:rPr>
          <w:rFonts w:ascii="Calibri" w:eastAsia="Calibri" w:hAnsi="Calibri" w:cs="Calibri"/>
        </w:rPr>
      </w:pPr>
    </w:p>
    <w:p w14:paraId="61305FB2" w14:textId="77777777" w:rsidR="00BC1916" w:rsidRPr="009870BE" w:rsidRDefault="00BC1916" w:rsidP="00BC1916">
      <w:pPr>
        <w:numPr>
          <w:ilvl w:val="0"/>
          <w:numId w:val="3"/>
        </w:numPr>
        <w:contextualSpacing/>
        <w:rPr>
          <w:rFonts w:ascii="Calibri" w:eastAsia="Calibri" w:hAnsi="Calibri" w:cs="Times New Roman"/>
          <w:b/>
          <w:bCs/>
        </w:rPr>
      </w:pPr>
      <w:r w:rsidRPr="009870BE">
        <w:rPr>
          <w:rFonts w:ascii="Calibri" w:eastAsia="Calibri" w:hAnsi="Calibri" w:cs="Times New Roman"/>
          <w:b/>
          <w:bCs/>
        </w:rPr>
        <w:t>Sécurité des Données</w:t>
      </w:r>
    </w:p>
    <w:p w14:paraId="17D41BCA" w14:textId="77777777" w:rsidR="00BC1916" w:rsidRPr="009870BE" w:rsidRDefault="00BC1916" w:rsidP="00BC1916">
      <w:pPr>
        <w:jc w:val="both"/>
        <w:rPr>
          <w:rFonts w:ascii="Calibri" w:eastAsia="Calibri" w:hAnsi="Calibri" w:cs="Times New Roman"/>
        </w:rPr>
      </w:pPr>
    </w:p>
    <w:p w14:paraId="3F3ACBFB" w14:textId="77777777" w:rsidR="00BC1916" w:rsidRPr="009870BE" w:rsidRDefault="00BC1916" w:rsidP="00BC1916">
      <w:pPr>
        <w:jc w:val="both"/>
        <w:rPr>
          <w:rFonts w:ascii="Calibri" w:eastAsia="Calibri" w:hAnsi="Calibri" w:cs="Times New Roman"/>
        </w:rPr>
      </w:pPr>
      <w:r w:rsidRPr="009870BE">
        <w:rPr>
          <w:rFonts w:ascii="Calibri" w:eastAsia="Calibri" w:hAnsi="Calibri" w:cs="Times New Roman"/>
        </w:rPr>
        <w:t xml:space="preserve">Pour l’exécution du Contrat, le Prestataire s’engage à mettre en œuvre les mesures techniques et organisationnelles adaptées prévues par le guide sécurité de la Cnil et celui de l’ANSSI. Le récapitulatif de l’ensemble des mesures qu’il met en œuvre figure dans son mémoire technique. </w:t>
      </w:r>
    </w:p>
    <w:p w14:paraId="4DB02D7B" w14:textId="77777777" w:rsidR="00BC1916" w:rsidRPr="009870BE" w:rsidRDefault="00BC1916" w:rsidP="00BC1916">
      <w:pPr>
        <w:jc w:val="both"/>
        <w:rPr>
          <w:rFonts w:ascii="Calibri" w:eastAsia="Calibri" w:hAnsi="Calibri" w:cs="Times New Roman"/>
        </w:rPr>
      </w:pPr>
      <w:r w:rsidRPr="009870BE">
        <w:rPr>
          <w:rFonts w:ascii="Calibri" w:eastAsia="Calibri" w:hAnsi="Calibri" w:cs="Times New Roman"/>
        </w:rPr>
        <w:t>De plus, les documents en vigueur relatifs à la sécurité physique et logique des systèmes d’information du Titulaire, sont intégrés dans son mémoire technique.</w:t>
      </w:r>
    </w:p>
    <w:p w14:paraId="7ACDA497" w14:textId="77777777" w:rsidR="00BC1916" w:rsidRPr="009870BE" w:rsidRDefault="00BC1916" w:rsidP="00BC1916">
      <w:pPr>
        <w:spacing w:after="0" w:line="240" w:lineRule="auto"/>
        <w:jc w:val="both"/>
        <w:rPr>
          <w:rFonts w:ascii="Calibri" w:eastAsia="Calibri" w:hAnsi="Calibri" w:cs="Times New Roman"/>
        </w:rPr>
      </w:pPr>
    </w:p>
    <w:p w14:paraId="3E303E0D" w14:textId="77777777" w:rsidR="00BC1916" w:rsidRPr="009870BE" w:rsidRDefault="00BC1916" w:rsidP="00BC1916">
      <w:pPr>
        <w:numPr>
          <w:ilvl w:val="0"/>
          <w:numId w:val="3"/>
        </w:numPr>
        <w:spacing w:after="0" w:line="240" w:lineRule="auto"/>
        <w:contextualSpacing/>
        <w:jc w:val="both"/>
        <w:rPr>
          <w:rFonts w:ascii="Calibri" w:eastAsia="Calibri" w:hAnsi="Calibri" w:cs="Times New Roman"/>
          <w:b/>
          <w:bCs/>
        </w:rPr>
      </w:pPr>
      <w:r w:rsidRPr="009870BE">
        <w:rPr>
          <w:rFonts w:ascii="Calibri" w:eastAsia="Calibri" w:hAnsi="Calibri" w:cs="Times New Roman"/>
          <w:b/>
          <w:bCs/>
        </w:rPr>
        <w:t>Destinataires et localisation</w:t>
      </w:r>
    </w:p>
    <w:p w14:paraId="5BC942AD" w14:textId="77777777" w:rsidR="00BC1916" w:rsidRPr="009870BE" w:rsidRDefault="00BC1916" w:rsidP="00BC1916">
      <w:pPr>
        <w:spacing w:after="0" w:line="240" w:lineRule="auto"/>
        <w:jc w:val="both"/>
        <w:rPr>
          <w:rFonts w:ascii="Calibri" w:eastAsia="Calibri" w:hAnsi="Calibri" w:cs="Times New Roman"/>
          <w:b/>
          <w:bCs/>
        </w:rPr>
      </w:pPr>
    </w:p>
    <w:p w14:paraId="530FCB67" w14:textId="77777777" w:rsidR="00BC1916" w:rsidRPr="009870BE" w:rsidRDefault="00BC1916" w:rsidP="00BC1916">
      <w:pPr>
        <w:spacing w:after="0" w:line="240" w:lineRule="auto"/>
        <w:jc w:val="both"/>
        <w:rPr>
          <w:rFonts w:ascii="Calibri" w:eastAsia="Calibri" w:hAnsi="Calibri" w:cs="Times New Roman"/>
          <w:bCs/>
        </w:rPr>
      </w:pPr>
      <w:r w:rsidRPr="009870BE">
        <w:rPr>
          <w:rFonts w:ascii="Calibri" w:eastAsia="Calibri" w:hAnsi="Calibri" w:cs="Times New Roman"/>
          <w:bCs/>
        </w:rPr>
        <w:t xml:space="preserve">Les données ne sont pas transmises à des tiers de Campus France, sauf pour les Sous-traitants déclarés au formulaire DC4. </w:t>
      </w:r>
    </w:p>
    <w:p w14:paraId="1FFAFF1E" w14:textId="77777777" w:rsidR="00BC1916" w:rsidRPr="009870BE" w:rsidRDefault="00BC1916" w:rsidP="00BC1916">
      <w:pPr>
        <w:spacing w:after="0" w:line="240" w:lineRule="auto"/>
        <w:jc w:val="both"/>
        <w:rPr>
          <w:rFonts w:ascii="Calibri" w:eastAsia="Calibri" w:hAnsi="Calibri" w:cs="Times New Roman"/>
          <w:bCs/>
        </w:rPr>
      </w:pPr>
    </w:p>
    <w:p w14:paraId="7B19ED6C" w14:textId="77777777" w:rsidR="00BC1916" w:rsidRPr="009870BE" w:rsidRDefault="00BC1916" w:rsidP="00BC1916">
      <w:pPr>
        <w:spacing w:after="0" w:line="240" w:lineRule="auto"/>
        <w:jc w:val="both"/>
        <w:rPr>
          <w:rFonts w:ascii="Calibri" w:eastAsia="Calibri" w:hAnsi="Calibri" w:cs="Times New Roman"/>
          <w:bCs/>
        </w:rPr>
      </w:pPr>
      <w:r w:rsidRPr="009870BE">
        <w:rPr>
          <w:rFonts w:ascii="Calibri" w:eastAsia="Calibri" w:hAnsi="Calibri" w:cs="Times New Roman"/>
          <w:bCs/>
        </w:rPr>
        <w:t xml:space="preserve">En cas de transfert de données hors Union Européenne, </w:t>
      </w:r>
      <w:r w:rsidR="007E3D83" w:rsidRPr="009870BE">
        <w:rPr>
          <w:rFonts w:ascii="Calibri" w:eastAsia="Calibri" w:hAnsi="Calibri" w:cs="Times New Roman"/>
          <w:bCs/>
        </w:rPr>
        <w:t>le candidat indique dans son mémoire technique le pays et les garanties apportées.</w:t>
      </w:r>
    </w:p>
    <w:p w14:paraId="2CB64C09" w14:textId="77777777" w:rsidR="00BC1916" w:rsidRPr="009870BE" w:rsidRDefault="00BC1916" w:rsidP="00BC1916">
      <w:pPr>
        <w:spacing w:after="0" w:line="240" w:lineRule="auto"/>
        <w:jc w:val="both"/>
        <w:rPr>
          <w:rFonts w:ascii="Calibri" w:eastAsia="Calibri" w:hAnsi="Calibri" w:cs="Times New Roman"/>
          <w:b/>
          <w:bCs/>
        </w:rPr>
      </w:pPr>
    </w:p>
    <w:p w14:paraId="688FBC39" w14:textId="77777777" w:rsidR="00BC1916" w:rsidRPr="009870BE" w:rsidRDefault="00BC1916" w:rsidP="00BC1916">
      <w:pPr>
        <w:numPr>
          <w:ilvl w:val="0"/>
          <w:numId w:val="3"/>
        </w:numPr>
        <w:spacing w:after="0" w:line="240" w:lineRule="auto"/>
        <w:contextualSpacing/>
        <w:jc w:val="both"/>
        <w:rPr>
          <w:rFonts w:ascii="Calibri" w:eastAsia="Calibri" w:hAnsi="Calibri" w:cs="Times New Roman"/>
          <w:b/>
          <w:bCs/>
        </w:rPr>
      </w:pPr>
      <w:r w:rsidRPr="009870BE">
        <w:rPr>
          <w:rFonts w:ascii="Calibri" w:eastAsia="Calibri" w:hAnsi="Calibri" w:cs="Times New Roman"/>
          <w:b/>
          <w:bCs/>
        </w:rPr>
        <w:t>Contacts</w:t>
      </w:r>
    </w:p>
    <w:p w14:paraId="6D34D76E" w14:textId="77777777" w:rsidR="00BC1916" w:rsidRPr="009870BE" w:rsidRDefault="00BC1916" w:rsidP="00BC1916">
      <w:pPr>
        <w:spacing w:after="0" w:line="240" w:lineRule="auto"/>
        <w:jc w:val="both"/>
        <w:rPr>
          <w:rFonts w:ascii="Calibri" w:eastAsia="Calibri" w:hAnsi="Calibri" w:cs="Times New Roman"/>
        </w:rPr>
      </w:pPr>
    </w:p>
    <w:p w14:paraId="1F39996A" w14:textId="77777777" w:rsidR="00BC1916" w:rsidRPr="009870BE" w:rsidRDefault="00BC1916" w:rsidP="00BC1916">
      <w:pPr>
        <w:spacing w:after="0" w:line="240" w:lineRule="auto"/>
        <w:jc w:val="both"/>
        <w:rPr>
          <w:rFonts w:ascii="Calibri" w:eastAsia="Calibri" w:hAnsi="Calibri" w:cs="Times New Roman"/>
        </w:rPr>
      </w:pPr>
      <w:r w:rsidRPr="009870BE">
        <w:rPr>
          <w:rFonts w:ascii="Calibri" w:eastAsia="Calibri" w:hAnsi="Calibri" w:cs="Times New Roman"/>
        </w:rPr>
        <w:t>Il est précisé que :</w:t>
      </w:r>
    </w:p>
    <w:p w14:paraId="7FBF341F" w14:textId="77777777" w:rsidR="00BC1916" w:rsidRPr="009870BE" w:rsidRDefault="00BC1916" w:rsidP="00BC1916">
      <w:pPr>
        <w:numPr>
          <w:ilvl w:val="0"/>
          <w:numId w:val="4"/>
        </w:numPr>
        <w:spacing w:after="0" w:line="240" w:lineRule="auto"/>
        <w:contextualSpacing/>
        <w:jc w:val="both"/>
        <w:rPr>
          <w:rFonts w:ascii="Calibri" w:eastAsia="Calibri" w:hAnsi="Calibri" w:cs="Times New Roman"/>
        </w:rPr>
      </w:pPr>
      <w:r w:rsidRPr="009870BE">
        <w:rPr>
          <w:rFonts w:ascii="Calibri" w:eastAsia="Calibri" w:hAnsi="Calibri" w:cs="Times New Roman"/>
        </w:rPr>
        <w:t xml:space="preserve">Le délégué à la protection des données du Client peut être contacté à l’adresse email suivante : </w:t>
      </w:r>
      <w:hyperlink r:id="rId6" w:history="1">
        <w:r w:rsidRPr="009870BE">
          <w:rPr>
            <w:rFonts w:ascii="Calibri" w:eastAsia="Calibri" w:hAnsi="Calibri" w:cs="Times New Roman"/>
            <w:color w:val="0563C1"/>
            <w:u w:val="single"/>
          </w:rPr>
          <w:t>dpo@campusfrance.org</w:t>
        </w:r>
      </w:hyperlink>
    </w:p>
    <w:p w14:paraId="653F8770" w14:textId="77777777" w:rsidR="00BC1916" w:rsidRPr="009870BE" w:rsidRDefault="00BC1916" w:rsidP="00BC1916">
      <w:pPr>
        <w:numPr>
          <w:ilvl w:val="0"/>
          <w:numId w:val="4"/>
        </w:numPr>
        <w:spacing w:after="0" w:line="240" w:lineRule="auto"/>
        <w:contextualSpacing/>
        <w:jc w:val="both"/>
        <w:rPr>
          <w:rFonts w:ascii="Calibri" w:eastAsia="Calibri" w:hAnsi="Calibri" w:cs="Times New Roman"/>
        </w:rPr>
      </w:pPr>
      <w:r w:rsidRPr="009870BE">
        <w:rPr>
          <w:rFonts w:ascii="Calibri" w:eastAsia="Calibri" w:hAnsi="Calibri" w:cs="Times New Roman"/>
        </w:rPr>
        <w:t xml:space="preserve">Le cas échéant Le délégué à la protection des données du Prestataire ou </w:t>
      </w:r>
      <w:proofErr w:type="gramStart"/>
      <w:r w:rsidRPr="009870BE">
        <w:rPr>
          <w:rFonts w:ascii="Calibri" w:eastAsia="Calibri" w:hAnsi="Calibri" w:cs="Times New Roman"/>
        </w:rPr>
        <w:t>le référent données</w:t>
      </w:r>
      <w:proofErr w:type="gramEnd"/>
      <w:r w:rsidRPr="009870BE">
        <w:rPr>
          <w:rFonts w:ascii="Calibri" w:eastAsia="Calibri" w:hAnsi="Calibri" w:cs="Times New Roman"/>
        </w:rPr>
        <w:t xml:space="preserve"> personnelles peut être contacté à l’adresse email indiquée dans son mémoire technique</w:t>
      </w:r>
    </w:p>
    <w:p w14:paraId="513BCF65" w14:textId="77777777" w:rsidR="00336303" w:rsidRPr="008610E7" w:rsidRDefault="00336303" w:rsidP="00336303">
      <w:pPr>
        <w:spacing w:before="120" w:after="120" w:line="240" w:lineRule="auto"/>
        <w:jc w:val="both"/>
        <w:rPr>
          <w:rFonts w:ascii="Arial" w:eastAsia="Times New Roman" w:hAnsi="Arial" w:cs="Arial"/>
          <w:lang w:eastAsia="fr-FR"/>
        </w:rPr>
      </w:pPr>
    </w:p>
    <w:sectPr w:rsidR="00336303" w:rsidRPr="008610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altName w:val="Arial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82A"/>
    <w:multiLevelType w:val="hybridMultilevel"/>
    <w:tmpl w:val="723AB6BC"/>
    <w:lvl w:ilvl="0" w:tplc="176CF7D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C0426B"/>
    <w:multiLevelType w:val="hybridMultilevel"/>
    <w:tmpl w:val="683671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3F73791"/>
    <w:multiLevelType w:val="hybridMultilevel"/>
    <w:tmpl w:val="EC587BCC"/>
    <w:lvl w:ilvl="0" w:tplc="992A53A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9E93E50"/>
    <w:multiLevelType w:val="hybridMultilevel"/>
    <w:tmpl w:val="E1BEFA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CE41D0E"/>
    <w:multiLevelType w:val="hybridMultilevel"/>
    <w:tmpl w:val="849E2F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E7"/>
    <w:rsid w:val="001477A2"/>
    <w:rsid w:val="002317BB"/>
    <w:rsid w:val="002838C0"/>
    <w:rsid w:val="00336303"/>
    <w:rsid w:val="00381FD4"/>
    <w:rsid w:val="003E1663"/>
    <w:rsid w:val="00527C7A"/>
    <w:rsid w:val="007E3D83"/>
    <w:rsid w:val="00824A2B"/>
    <w:rsid w:val="008610E7"/>
    <w:rsid w:val="00980628"/>
    <w:rsid w:val="009870BE"/>
    <w:rsid w:val="00A27CFD"/>
    <w:rsid w:val="00BC1916"/>
    <w:rsid w:val="00DB3569"/>
    <w:rsid w:val="00E00C4D"/>
    <w:rsid w:val="00E21C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21DDD"/>
  <w15:chartTrackingRefBased/>
  <w15:docId w15:val="{D619FE7F-DE50-43EE-9258-37E6F496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semiHidden/>
    <w:unhideWhenUsed/>
    <w:rsid w:val="00BC1916"/>
    <w:pPr>
      <w:spacing w:line="240" w:lineRule="auto"/>
    </w:pPr>
    <w:rPr>
      <w:sz w:val="20"/>
      <w:szCs w:val="20"/>
    </w:rPr>
  </w:style>
  <w:style w:type="character" w:customStyle="1" w:styleId="CommentaireCar">
    <w:name w:val="Commentaire Car"/>
    <w:basedOn w:val="Policepardfaut"/>
    <w:link w:val="Commentaire"/>
    <w:uiPriority w:val="99"/>
    <w:semiHidden/>
    <w:rsid w:val="00BC1916"/>
    <w:rPr>
      <w:sz w:val="20"/>
      <w:szCs w:val="20"/>
    </w:rPr>
  </w:style>
  <w:style w:type="character" w:styleId="Marquedecommentaire">
    <w:name w:val="annotation reference"/>
    <w:uiPriority w:val="99"/>
    <w:rsid w:val="00BC1916"/>
    <w:rPr>
      <w:sz w:val="16"/>
      <w:szCs w:val="16"/>
    </w:rPr>
  </w:style>
  <w:style w:type="paragraph" w:styleId="Textedebulles">
    <w:name w:val="Balloon Text"/>
    <w:basedOn w:val="Normal"/>
    <w:link w:val="TextedebullesCar"/>
    <w:uiPriority w:val="99"/>
    <w:semiHidden/>
    <w:unhideWhenUsed/>
    <w:rsid w:val="00BC191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1916"/>
    <w:rPr>
      <w:rFonts w:ascii="Segoe UI" w:hAnsi="Segoe UI" w:cs="Segoe UI"/>
      <w:sz w:val="18"/>
      <w:szCs w:val="18"/>
    </w:rPr>
  </w:style>
  <w:style w:type="paragraph" w:customStyle="1" w:styleId="CarCarCarCarCarCar">
    <w:name w:val="Car Car Car Car Car Car"/>
    <w:basedOn w:val="Normal"/>
    <w:autoRedefine/>
    <w:rsid w:val="001477A2"/>
    <w:pPr>
      <w:spacing w:before="120" w:after="120" w:line="240" w:lineRule="auto"/>
      <w:jc w:val="both"/>
    </w:pPr>
    <w:rPr>
      <w:rFonts w:ascii="Arial Gras" w:eastAsia="Times New Roman" w:hAnsi="Arial Gras" w:cs="Times New Roman"/>
      <w:b/>
      <w:lang w:val="en-US"/>
    </w:rPr>
  </w:style>
  <w:style w:type="paragraph" w:styleId="Paragraphedeliste">
    <w:name w:val="List Paragraph"/>
    <w:basedOn w:val="Normal"/>
    <w:uiPriority w:val="34"/>
    <w:qFormat/>
    <w:rsid w:val="003E1663"/>
    <w:pPr>
      <w:ind w:left="720"/>
      <w:contextualSpacing/>
    </w:pPr>
  </w:style>
  <w:style w:type="paragraph" w:styleId="Objetducommentaire">
    <w:name w:val="annotation subject"/>
    <w:basedOn w:val="Commentaire"/>
    <w:next w:val="Commentaire"/>
    <w:link w:val="ObjetducommentaireCar"/>
    <w:uiPriority w:val="99"/>
    <w:semiHidden/>
    <w:unhideWhenUsed/>
    <w:rsid w:val="00A27CFD"/>
    <w:rPr>
      <w:b/>
      <w:bCs/>
    </w:rPr>
  </w:style>
  <w:style w:type="character" w:customStyle="1" w:styleId="ObjetducommentaireCar">
    <w:name w:val="Objet du commentaire Car"/>
    <w:basedOn w:val="CommentaireCar"/>
    <w:link w:val="Objetducommentaire"/>
    <w:uiPriority w:val="99"/>
    <w:semiHidden/>
    <w:rsid w:val="00A27CF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8048">
      <w:bodyDiv w:val="1"/>
      <w:marLeft w:val="0"/>
      <w:marRight w:val="0"/>
      <w:marTop w:val="0"/>
      <w:marBottom w:val="0"/>
      <w:divBdr>
        <w:top w:val="none" w:sz="0" w:space="0" w:color="auto"/>
        <w:left w:val="none" w:sz="0" w:space="0" w:color="auto"/>
        <w:bottom w:val="none" w:sz="0" w:space="0" w:color="auto"/>
        <w:right w:val="none" w:sz="0" w:space="0" w:color="auto"/>
      </w:divBdr>
      <w:divsChild>
        <w:div w:id="1179123805">
          <w:marLeft w:val="150"/>
          <w:marRight w:val="0"/>
          <w:marTop w:val="0"/>
          <w:marBottom w:val="0"/>
          <w:divBdr>
            <w:top w:val="none" w:sz="0" w:space="0" w:color="auto"/>
            <w:left w:val="none" w:sz="0" w:space="0" w:color="auto"/>
            <w:bottom w:val="none" w:sz="0" w:space="0" w:color="auto"/>
            <w:right w:val="none" w:sz="0" w:space="0" w:color="auto"/>
          </w:divBdr>
        </w:div>
        <w:div w:id="2019968611">
          <w:marLeft w:val="225"/>
          <w:marRight w:val="225"/>
          <w:marTop w:val="105"/>
          <w:marBottom w:val="0"/>
          <w:divBdr>
            <w:top w:val="none" w:sz="0" w:space="0" w:color="auto"/>
            <w:left w:val="none" w:sz="0" w:space="0" w:color="auto"/>
            <w:bottom w:val="none" w:sz="0" w:space="0" w:color="auto"/>
            <w:right w:val="none" w:sz="0" w:space="0" w:color="auto"/>
          </w:divBdr>
        </w:div>
        <w:div w:id="1332610852">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po@campusfrance.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2353</Words>
  <Characters>12945</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CHAPUT Etienne</dc:creator>
  <cp:keywords/>
  <dc:description/>
  <cp:lastModifiedBy>LEGRAND Coralie</cp:lastModifiedBy>
  <cp:revision>2</cp:revision>
  <dcterms:created xsi:type="dcterms:W3CDTF">2025-01-07T08:02:00Z</dcterms:created>
  <dcterms:modified xsi:type="dcterms:W3CDTF">2025-01-07T08:02:00Z</dcterms:modified>
</cp:coreProperties>
</file>